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3"/>
        <w:jc w:val="center"/>
      </w:pPr>
      <w:r>
        <w:rPr>
          <w:rtl w:val="0"/>
        </w:rPr>
        <w:t>Michael Goguen, chef de projet principal (PMP)</w:t>
      </w:r>
    </w:p>
    <w:p w14:paraId="00000002">
      <w:pPr>
        <w:rPr>
          <w:rFonts w:ascii="Calibri" w:hAnsi="Calibri" w:eastAsia="Calibri" w:cs="Calibri"/>
          <w:sz w:val="18"/>
          <w:szCs w:val="18"/>
        </w:rPr>
      </w:pPr>
    </w:p>
    <w:p w14:paraId="000000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Calibri" w:hAnsi="Calibri" w:eastAsia="Calibri" w:cs="Calibri"/>
          <w:b/>
          <w:i w:val="0"/>
          <w:smallCaps/>
          <w:strike w:val="0"/>
          <w:color w:val="000000"/>
          <w:sz w:val="24"/>
          <w:szCs w:val="24"/>
          <w:u w:val="none"/>
          <w:shd w:val="clear" w:fill="auto"/>
          <w:vertAlign w:val="baseline"/>
        </w:rPr>
      </w:pPr>
      <w:r>
        <w:rPr>
          <w:rFonts w:ascii="Calibri" w:hAnsi="Calibri" w:eastAsia="Calibri" w:cs="Calibri"/>
          <w:b/>
          <w:i w:val="0"/>
          <w:smallCaps/>
          <w:strike w:val="0"/>
          <w:color w:val="000000"/>
          <w:sz w:val="24"/>
          <w:szCs w:val="24"/>
          <w:u w:val="none"/>
          <w:shd w:val="clear" w:fill="auto"/>
          <w:vertAlign w:val="baseline"/>
          <w:rtl w:val="0"/>
        </w:rPr>
        <w:t>Professionnel de la gestion de projet</w:t>
      </w:r>
    </w:p>
    <w:p w14:paraId="000000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Chef de projet senior avec plus de 30 ans d'expérience solide en informatique</w:t>
      </w:r>
    </w:p>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00" w:line="276"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https://www.linkedin.com/in/michaelgoguen</w:t>
      </w:r>
    </w:p>
    <w:p w14:paraId="000000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 xml:space="preserve">E-mail: </w:t>
      </w:r>
      <w:r>
        <w:fldChar w:fldCharType="begin"/>
      </w:r>
      <w:r>
        <w:instrText xml:space="preserve"> HYPERLINK "mailto:michaelgoguen@live.ca"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michaelgoguen@live.ca</w:t>
      </w:r>
      <w:r>
        <w:rPr>
          <w:rFonts w:ascii="Calibri" w:hAnsi="Calibri" w:eastAsia="Calibri" w:cs="Calibri"/>
          <w:b w:val="0"/>
          <w:i w:val="0"/>
          <w:smallCaps w:val="0"/>
          <w:strike w:val="0"/>
          <w:color w:val="000000"/>
          <w:sz w:val="22"/>
          <w:szCs w:val="22"/>
          <w:u w:val="none"/>
          <w:shd w:val="clear" w:fill="auto"/>
          <w:vertAlign w:val="baseline"/>
          <w:rtl w:val="0"/>
        </w:rPr>
        <w:fldChar w:fldCharType="end"/>
      </w:r>
      <w:r>
        <w:rPr>
          <w:rFonts w:ascii="Calibri" w:hAnsi="Calibri" w:eastAsia="Calibri" w:cs="Calibri"/>
          <w:b w:val="0"/>
          <w:i w:val="0"/>
          <w:smallCaps w:val="0"/>
          <w:strike w:val="0"/>
          <w:color w:val="000000"/>
          <w:sz w:val="22"/>
          <w:szCs w:val="22"/>
          <w:u w:val="none"/>
          <w:shd w:val="clear" w:fill="auto"/>
          <w:vertAlign w:val="baseline"/>
          <w:rtl w:val="0"/>
        </w:rPr>
        <w:t>Cellulaire : (514) 261-9461</w:t>
      </w:r>
    </w:p>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Calibri" w:hAnsi="Calibri" w:eastAsia="Calibri" w:cs="Calibri"/>
          <w:b/>
          <w:i w:val="0"/>
          <w:smallCaps w:val="0"/>
          <w:strike w:val="0"/>
          <w:color w:val="000000"/>
          <w:sz w:val="28"/>
          <w:szCs w:val="28"/>
          <w:u w:val="single"/>
          <w:shd w:val="clear" w:fill="auto"/>
          <w:vertAlign w:val="baseline"/>
        </w:rPr>
      </w:pPr>
      <w:r>
        <w:rPr>
          <w:rFonts w:ascii="Calibri" w:hAnsi="Calibri" w:eastAsia="Calibri" w:cs="Calibri"/>
          <w:b/>
          <w:i w:val="0"/>
          <w:smallCaps w:val="0"/>
          <w:strike w:val="0"/>
          <w:color w:val="000000"/>
          <w:sz w:val="28"/>
          <w:szCs w:val="28"/>
          <w:u w:val="single"/>
          <w:shd w:val="clear" w:fill="auto"/>
          <w:vertAlign w:val="baseline"/>
          <w:rtl w:val="0"/>
        </w:rPr>
        <w:t>Résumé:</w:t>
      </w:r>
    </w:p>
    <w:p w14:paraId="000000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bookmarkStart w:id="0" w:name="_4ifo4cg4xh86" w:colFirst="0" w:colLast="0"/>
      <w:bookmarkEnd w:id="0"/>
      <w:r>
        <w:rPr>
          <w:rFonts w:ascii="Calibri" w:hAnsi="Calibri" w:eastAsia="Calibri" w:cs="Calibri"/>
          <w:b w:val="0"/>
          <w:i w:val="0"/>
          <w:smallCaps w:val="0"/>
          <w:strike w:val="0"/>
          <w:color w:val="000000"/>
          <w:sz w:val="24"/>
          <w:szCs w:val="24"/>
          <w:u w:val="none"/>
          <w:shd w:val="clear" w:fill="auto"/>
          <w:vertAlign w:val="baseline"/>
          <w:rtl w:val="0"/>
        </w:rPr>
        <w:t>Michael Goguen est un professionnel certifié en gestion de projet (PMP) chevronné, fort de plus de 25 ans d'expérience en gestion de projet. Il a débuté sa carrière comme programmeur-analyste, acquérant une expérience pratique à toutes les phases du développement logiciel et participant aux installations et mises à niveau de matériel. En 1998, il s'est tourné vers la gestion de projet et a obtenu sa certification PMP en 2003. De 2010 à 202</w:t>
      </w:r>
      <w:r>
        <w:rPr>
          <w:rFonts w:hint="default" w:ascii="Calibri" w:hAnsi="Calibri" w:eastAsia="Calibri" w:cs="Calibri"/>
          <w:b w:val="0"/>
          <w:i w:val="0"/>
          <w:smallCaps w:val="0"/>
          <w:strike w:val="0"/>
          <w:color w:val="000000"/>
          <w:sz w:val="24"/>
          <w:szCs w:val="24"/>
          <w:u w:val="none"/>
          <w:shd w:val="clear" w:fill="auto"/>
          <w:vertAlign w:val="baseline"/>
          <w:rtl w:val="0"/>
          <w:lang w:val="en-US"/>
        </w:rPr>
        <w:t>4</w:t>
      </w:r>
      <w:r>
        <w:rPr>
          <w:rFonts w:ascii="Calibri" w:hAnsi="Calibri" w:eastAsia="Calibri" w:cs="Calibri"/>
          <w:b w:val="0"/>
          <w:i w:val="0"/>
          <w:smallCaps w:val="0"/>
          <w:strike w:val="0"/>
          <w:color w:val="000000"/>
          <w:sz w:val="24"/>
          <w:szCs w:val="24"/>
          <w:u w:val="none"/>
          <w:shd w:val="clear" w:fill="auto"/>
          <w:vertAlign w:val="baseline"/>
          <w:rtl w:val="0"/>
        </w:rPr>
        <w:t>, il a travaillé comme consultant en gestion, dirigeant des initiatives complexes dans divers secteurs d'activité. En décembre 2024, il a pris un congé sabbatique planifié et explore maintenant de nouvelles opportunités pour mettre son expertise au service de projets d'envergure. Tout au long de sa carrière, Michael a dirigé avec succès des projets pour des organisations telles qu'IBM/Bombardier, Rogers Communications, Bell Canada, Desjardins, TD Assurance et CGI. Il a constamment contribué à la réussite d'un large éventail d'initiatives.</w:t>
      </w:r>
    </w:p>
    <w:p w14:paraId="000000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Environ 80 % de sa carrière a été consacrée à la gestion de programmes et de projets pour des initiatives de développement de logiciels, les 20 % restants étant axés sur des projets d'infrastructure, notamment les mises à niveau des systèmes d'exploitation mainframe, les déploiements de logiciels d'entreprise, les implémentations WAN/LAN/WAP et les déploiements de serveurs physiques et virtuels.</w:t>
      </w:r>
    </w:p>
    <w:p w14:paraId="000000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Les solides connaissances techniques et commerciales de Michael lui permettent d'appréhender rapidement les exigences et les défis métier complexes, une compétence essentielle pour gérer et mener à bien des projets à fort impact. Il applique systématiquement les meilleures pratiques du PMI et met à profit ses solides compétences interpersonnelles pour maintenir une communication ouverte et efficace avec les parties prenantes. Michael gère les coûts, les délais, les risques, les problèmes et les escalades de manière proactive, avec une approche structurée et axée sur les solutions.</w:t>
      </w:r>
    </w:p>
    <w:p w14:paraId="000000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Outre son expérience professionnelle, Michael s'intéresse personnellement aux technologies émergentes et a développé sa propre application IoT pour contrôler un système de chauffage solaire domestique. Il a également suivi de nombreuses formations en leadership et en développement professionnel au fil des ans afin de maintenir sa certification et de se maintenir à jour dans son domaine.</w:t>
      </w:r>
    </w:p>
    <w:p w14:paraId="47F48E5A">
      <w:pPr>
        <w:rPr>
          <w:rFonts w:ascii="Times New Roman" w:hAnsi="Times New Roman" w:eastAsia="Times New Roman" w:cs="Times New Roman"/>
          <w:b/>
          <w:i w:val="0"/>
          <w:smallCaps w:val="0"/>
          <w:strike w:val="0"/>
          <w:color w:val="000000"/>
          <w:sz w:val="24"/>
          <w:szCs w:val="24"/>
          <w:u w:val="none"/>
          <w:shd w:val="clear" w:fill="auto"/>
          <w:vertAlign w:val="baseline"/>
          <w:rtl w:val="0"/>
        </w:rPr>
      </w:pPr>
      <w:r>
        <w:rPr>
          <w:rFonts w:ascii="Times New Roman" w:hAnsi="Times New Roman" w:eastAsia="Times New Roman" w:cs="Times New Roman"/>
          <w:b/>
          <w:i w:val="0"/>
          <w:smallCaps w:val="0"/>
          <w:strike w:val="0"/>
          <w:color w:val="000000"/>
          <w:sz w:val="24"/>
          <w:szCs w:val="24"/>
          <w:u w:val="none"/>
          <w:shd w:val="clear" w:fill="auto"/>
          <w:vertAlign w:val="baseline"/>
          <w:rtl w:val="0"/>
        </w:rPr>
        <w:br w:type="page"/>
      </w:r>
    </w:p>
    <w:p w14:paraId="000000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Motivé et autonome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en mettant l’accent sur l’obtention de résultats qui ont un impact positif sur les résultats financiers.</w:t>
      </w:r>
    </w:p>
    <w:p w14:paraId="000000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Inspire et motive les équipes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en utilisant des techniques de leadership efficaces et une approche collaborative.</w:t>
      </w:r>
    </w:p>
    <w:p w14:paraId="000000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Expérience avérée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 terminer les projets dans les délais et dans le respect du budget.</w:t>
      </w:r>
    </w:p>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pPr>
      <w:r>
        <w:rPr>
          <w:rFonts w:ascii="Times New Roman" w:hAnsi="Times New Roman" w:eastAsia="Times New Roman" w:cs="Times New Roman"/>
          <w:b/>
          <w:i w:val="0"/>
          <w:smallCaps w:val="0"/>
          <w:strike w:val="0"/>
          <w:color w:val="000000"/>
          <w:sz w:val="24"/>
          <w:szCs w:val="24"/>
          <w:u w:val="none"/>
          <w:shd w:val="clear" w:fill="auto"/>
          <w:vertAlign w:val="baseline"/>
          <w:rtl w:val="0"/>
        </w:rPr>
        <w:t>Compétent dans la gestion et la motivation d'équipes techniques diversifiées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tout en favorisant la confiance des clients et les relations à long terme.</w:t>
      </w:r>
    </w:p>
    <w:p w14:paraId="000000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Expérience dans la direction de projets complexes de plusieurs millions de dollars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dans divers secteurs d’activité.</w:t>
      </w:r>
    </w:p>
    <w:p w14:paraId="000000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Sens aigu des affaires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complétées par d’excellentes compétences interpersonnelles, de leadership et de travail d’équipe.</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Connu pour un</w:t>
      </w:r>
      <w:r>
        <w:rPr>
          <w:rFonts w:ascii="Times New Roman" w:hAnsi="Times New Roman" w:eastAsia="Times New Roman" w:cs="Times New Roman"/>
          <w:b/>
          <w:i w:val="0"/>
          <w:smallCaps w:val="0"/>
          <w:strike w:val="0"/>
          <w:color w:val="000000"/>
          <w:sz w:val="24"/>
          <w:szCs w:val="24"/>
          <w:u w:val="none"/>
          <w:shd w:val="clear" w:fill="auto"/>
          <w:vertAlign w:val="baseline"/>
          <w:rtl w:val="0"/>
        </w:rPr>
        <w:t>haut niveau d'intégrité</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et professionnalisme dans toutes les interactions.</w:t>
      </w:r>
    </w:p>
    <w:p w14:paraId="000000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Bien considéré par ses pairs et les membres de l’équipe ; respecté et apprécié par les clients et la direction.</w:t>
      </w:r>
    </w:p>
    <w:p w14:paraId="000000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Démontre</w:t>
      </w:r>
      <w:r>
        <w:rPr>
          <w:rFonts w:ascii="Times New Roman" w:hAnsi="Times New Roman" w:eastAsia="Times New Roman" w:cs="Times New Roman"/>
          <w:b/>
          <w:i w:val="0"/>
          <w:smallCaps w:val="0"/>
          <w:strike w:val="0"/>
          <w:color w:val="000000"/>
          <w:sz w:val="24"/>
          <w:szCs w:val="24"/>
          <w:u w:val="none"/>
          <w:shd w:val="clear" w:fill="auto"/>
          <w:vertAlign w:val="baseline"/>
          <w:rtl w:val="0"/>
        </w:rPr>
        <w:t>une grande attention aux détails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tout en maintenant l’accent sur des objectifs commerciaux plus larges.</w:t>
      </w:r>
    </w:p>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Calibri" w:hAnsi="Calibri" w:eastAsia="Calibri" w:cs="Calibri"/>
          <w:b w:val="0"/>
          <w:i/>
          <w:smallCaps w:val="0"/>
          <w:strike w:val="0"/>
          <w:color w:val="000000"/>
          <w:sz w:val="24"/>
          <w:szCs w:val="24"/>
          <w:u w:val="none"/>
          <w:shd w:val="clear" w:fill="auto"/>
          <w:vertAlign w:val="baseline"/>
        </w:rPr>
      </w:pPr>
    </w:p>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A démontré son succès dans :</w:t>
      </w:r>
    </w:p>
    <w:tbl>
      <w:tblPr>
        <w:tblStyle w:val="13"/>
        <w:tblpPr w:leftFromText="180" w:rightFromText="180" w:vertAnchor="text" w:tblpXSpec="left" w:tblpY="158"/>
        <w:tblW w:w="10131" w:type="dxa"/>
        <w:tblInd w:w="-108" w:type="dxa"/>
        <w:tblLayout w:type="fixed"/>
        <w:tblCellMar>
          <w:top w:w="0" w:type="dxa"/>
          <w:left w:w="108" w:type="dxa"/>
          <w:bottom w:w="0" w:type="dxa"/>
          <w:right w:w="108" w:type="dxa"/>
        </w:tblCellMar>
      </w:tblPr>
      <w:tblGrid>
        <w:gridCol w:w="3548"/>
        <w:gridCol w:w="3093"/>
        <w:gridCol w:w="3490"/>
      </w:tblGrid>
      <w:tr w14:paraId="54A4C0E6">
        <w:tblPrEx>
          <w:tblCellMar>
            <w:top w:w="0" w:type="dxa"/>
            <w:left w:w="108" w:type="dxa"/>
            <w:bottom w:w="0" w:type="dxa"/>
            <w:right w:w="108" w:type="dxa"/>
          </w:tblCellMar>
        </w:tblPrEx>
        <w:trPr>
          <w:trHeight w:val="2848" w:hRule="atLeast"/>
        </w:trPr>
        <w:tc>
          <w:tcPr>
            <w:tcMar>
              <w:top w:w="0" w:type="dxa"/>
              <w:left w:w="108" w:type="dxa"/>
              <w:bottom w:w="0" w:type="dxa"/>
              <w:right w:w="108" w:type="dxa"/>
            </w:tcMar>
          </w:tcPr>
          <w:p w14:paraId="0000001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Réseautage</w:t>
            </w:r>
          </w:p>
          <w:p w14:paraId="0000001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Sécurité</w:t>
            </w:r>
          </w:p>
          <w:p w14:paraId="0000001A">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Planification stratégique</w:t>
            </w:r>
          </w:p>
          <w:p w14:paraId="0000001B">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Réingénierie des processus</w:t>
            </w:r>
          </w:p>
          <w:p w14:paraId="0000001C">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EDW, Big Data / BI</w:t>
            </w:r>
          </w:p>
          <w:p w14:paraId="0000001D">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Assurance qualité</w:t>
            </w:r>
          </w:p>
          <w:p w14:paraId="0000001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MPLS</w:t>
            </w:r>
          </w:p>
          <w:p w14:paraId="0000001F">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Cloud Azure</w:t>
            </w:r>
          </w:p>
        </w:tc>
        <w:tc>
          <w:tcPr>
            <w:tcMar>
              <w:top w:w="0" w:type="dxa"/>
              <w:left w:w="108" w:type="dxa"/>
              <w:bottom w:w="0" w:type="dxa"/>
              <w:right w:w="108" w:type="dxa"/>
            </w:tcMar>
          </w:tcPr>
          <w:p w14:paraId="00000020">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Infrastructure</w:t>
            </w:r>
          </w:p>
          <w:p w14:paraId="0000002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Transformation</w:t>
            </w:r>
          </w:p>
          <w:p w14:paraId="0000002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Gestion des ressources</w:t>
            </w:r>
          </w:p>
          <w:p w14:paraId="0000002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Reprise après sinistre</w:t>
            </w:r>
          </w:p>
          <w:p w14:paraId="00000024">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Gestion des fournisseurs</w:t>
            </w:r>
          </w:p>
          <w:p w14:paraId="00000025">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Intelligence artificielle</w:t>
            </w:r>
          </w:p>
          <w:p w14:paraId="00000026">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VoIP</w:t>
            </w:r>
          </w:p>
          <w:p w14:paraId="00000027">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ERP</w:t>
            </w:r>
          </w:p>
        </w:tc>
        <w:tc>
          <w:tcPr>
            <w:tcMar>
              <w:top w:w="0" w:type="dxa"/>
              <w:left w:w="108" w:type="dxa"/>
              <w:bottom w:w="0" w:type="dxa"/>
              <w:right w:w="108" w:type="dxa"/>
            </w:tcMar>
          </w:tcPr>
          <w:p w14:paraId="0000002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Développement Web</w:t>
            </w:r>
          </w:p>
          <w:p w14:paraId="0000002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commerce électronique</w:t>
            </w:r>
          </w:p>
          <w:p w14:paraId="0000002A">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Financier</w:t>
            </w:r>
          </w:p>
          <w:p w14:paraId="0000002B">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IPTV</w:t>
            </w:r>
          </w:p>
          <w:p w14:paraId="0000002C">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Imagerie</w:t>
            </w:r>
          </w:p>
          <w:p w14:paraId="0000002D">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SIROTER</w:t>
            </w:r>
          </w:p>
          <w:p w14:paraId="0000002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IoT</w:t>
            </w:r>
          </w:p>
        </w:tc>
      </w:tr>
    </w:tbl>
    <w:p w14:paraId="0000002F">
      <w:pPr>
        <w:rPr>
          <w:rFonts w:ascii="Calibri" w:hAnsi="Calibri" w:eastAsia="Calibri" w:cs="Calibri"/>
          <w:b/>
          <w:smallCaps/>
          <w:u w:val="single"/>
        </w:rPr>
      </w:pPr>
    </w:p>
    <w:p w14:paraId="00000030">
      <w:pPr>
        <w:rPr>
          <w:rFonts w:ascii="Calibri" w:hAnsi="Calibri" w:eastAsia="Calibri" w:cs="Calibri"/>
          <w:b/>
          <w:smallCaps/>
          <w:u w:val="single"/>
        </w:rPr>
      </w:pPr>
      <w:r>
        <w:br w:type="page"/>
      </w:r>
    </w:p>
    <w:p w14:paraId="3B875BDD">
      <w:pPr>
        <w:rPr>
          <w:rFonts w:ascii="Calibri" w:hAnsi="Calibri" w:eastAsia="Calibri" w:cs="Calibri"/>
          <w:b w:val="0"/>
          <w:i w:val="0"/>
          <w:smallCaps w:val="0"/>
          <w:strike w:val="0"/>
          <w:color w:val="000000"/>
          <w:sz w:val="21"/>
          <w:szCs w:val="21"/>
          <w:u w:val="none"/>
          <w:shd w:val="clear" w:fill="auto"/>
          <w:vertAlign w:val="baseline"/>
          <w:rtl w:val="0"/>
        </w:rPr>
      </w:pPr>
      <w:r>
        <w:rPr>
          <w:rFonts w:ascii="Calibri" w:hAnsi="Calibri" w:eastAsia="Calibri" w:cs="Calibri"/>
          <w:b/>
          <w:smallCaps/>
          <w:u w:val="single"/>
          <w:rtl w:val="0"/>
        </w:rPr>
        <w:t>EXPÉRIENCE PROFESSIONNELLE</w:t>
      </w:r>
    </w:p>
    <w:p w14:paraId="06D301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center"/>
        <w:rPr>
          <w:rFonts w:hint="default" w:ascii="Calibri" w:hAnsi="Calibri" w:eastAsia="Calibri" w:cs="Calibri"/>
          <w:b/>
          <w:i/>
          <w:sz w:val="21"/>
          <w:szCs w:val="21"/>
          <w:rtl w:val="0"/>
        </w:rPr>
      </w:pPr>
      <w:r>
        <w:rPr>
          <w:rFonts w:hint="default" w:ascii="Calibri" w:hAnsi="Calibri" w:eastAsia="Calibri" w:cs="Calibri"/>
          <w:b/>
          <w:i/>
          <w:sz w:val="21"/>
          <w:szCs w:val="21"/>
          <w:rtl w:val="0"/>
        </w:rPr>
        <w:t>Plusgrade</w:t>
      </w:r>
    </w:p>
    <w:p w14:paraId="7A18A5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hint="default" w:ascii="Calibri" w:hAnsi="Calibri" w:eastAsia="Calibri" w:cs="Calibri"/>
          <w:b w:val="0"/>
          <w:i w:val="0"/>
          <w:smallCaps w:val="0"/>
          <w:strike w:val="0"/>
          <w:color w:val="000000"/>
          <w:sz w:val="21"/>
          <w:szCs w:val="21"/>
          <w:u w:val="none"/>
          <w:shd w:val="clear" w:fill="auto"/>
          <w:vertAlign w:val="baseline"/>
          <w:rtl w:val="0"/>
        </w:rPr>
      </w:pPr>
      <w:r>
        <w:rPr>
          <w:rFonts w:hint="default" w:ascii="Calibri" w:hAnsi="Calibri" w:eastAsia="Calibri" w:cs="Calibri"/>
          <w:b w:val="0"/>
          <w:i w:val="0"/>
          <w:smallCaps w:val="0"/>
          <w:strike w:val="0"/>
          <w:color w:val="000000"/>
          <w:sz w:val="21"/>
          <w:szCs w:val="21"/>
          <w:u w:val="none"/>
          <w:shd w:val="clear" w:fill="auto"/>
          <w:vertAlign w:val="baseline"/>
          <w:rtl w:val="0"/>
        </w:rPr>
        <w:t>Montréal, QC | Novembre 2025 – Janvier 2026</w:t>
      </w:r>
    </w:p>
    <w:p w14:paraId="2826879C">
      <w:pPr>
        <w:rPr>
          <w:rFonts w:hint="default" w:ascii="Calibri" w:hAnsi="Calibri" w:eastAsia="Calibri" w:cs="Calibri"/>
          <w:b/>
          <w:i/>
          <w:sz w:val="21"/>
          <w:szCs w:val="21"/>
          <w:rtl w:val="0"/>
        </w:rPr>
      </w:pPr>
      <w:r>
        <w:rPr>
          <w:rFonts w:hint="default" w:ascii="Calibri" w:hAnsi="Calibri" w:eastAsia="Calibri" w:cs="Calibri"/>
          <w:b/>
          <w:i/>
          <w:sz w:val="21"/>
          <w:szCs w:val="21"/>
          <w:rtl w:val="0"/>
        </w:rPr>
        <w:t xml:space="preserve">Gestionnaire de projets </w:t>
      </w:r>
    </w:p>
    <w:p w14:paraId="46A973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hint="default" w:ascii="Calibri" w:hAnsi="Calibri" w:eastAsia="Calibri" w:cs="Calibri"/>
          <w:b w:val="0"/>
          <w:i w:val="0"/>
          <w:smallCaps w:val="0"/>
          <w:strike w:val="0"/>
          <w:color w:val="000000"/>
          <w:sz w:val="21"/>
          <w:szCs w:val="21"/>
          <w:u w:val="none"/>
          <w:shd w:val="clear" w:fill="auto"/>
          <w:vertAlign w:val="baseline"/>
          <w:rtl w:val="0"/>
        </w:rPr>
      </w:pPr>
      <w:r>
        <w:rPr>
          <w:rFonts w:hint="default" w:ascii="Calibri" w:hAnsi="Calibri" w:eastAsia="Calibri" w:cs="Calibri"/>
          <w:b w:val="0"/>
          <w:i w:val="0"/>
          <w:smallCaps w:val="0"/>
          <w:strike w:val="0"/>
          <w:color w:val="000000"/>
          <w:sz w:val="21"/>
          <w:szCs w:val="21"/>
          <w:u w:val="none"/>
          <w:shd w:val="clear" w:fill="auto"/>
          <w:vertAlign w:val="baseline"/>
          <w:rtl w:val="0"/>
        </w:rPr>
        <w:t>Gestion de la livraison d'initiatives pour de nouveaux partenaires et des partenaires existants dans un environnement SaaS.</w:t>
      </w:r>
      <w:r>
        <w:rPr>
          <w:rFonts w:hint="default" w:ascii="Calibri" w:hAnsi="Calibri" w:eastAsia="Calibri" w:cs="Calibri"/>
          <w:b w:val="0"/>
          <w:i w:val="0"/>
          <w:smallCaps w:val="0"/>
          <w:strike w:val="0"/>
          <w:color w:val="000000"/>
          <w:sz w:val="21"/>
          <w:szCs w:val="21"/>
          <w:u w:val="none"/>
          <w:shd w:val="clear" w:fill="auto"/>
          <w:vertAlign w:val="baseline"/>
          <w:rtl w:val="0"/>
          <w:lang w:val="en-US"/>
        </w:rPr>
        <w:t xml:space="preserve">  </w:t>
      </w:r>
      <w:r>
        <w:rPr>
          <w:rFonts w:hint="default" w:ascii="Calibri" w:hAnsi="Calibri" w:eastAsia="Calibri" w:cs="Calibri"/>
          <w:b w:val="0"/>
          <w:i w:val="0"/>
          <w:smallCaps w:val="0"/>
          <w:strike w:val="0"/>
          <w:color w:val="000000"/>
          <w:sz w:val="21"/>
          <w:szCs w:val="21"/>
          <w:u w:val="none"/>
          <w:shd w:val="clear" w:fill="auto"/>
          <w:vertAlign w:val="baseline"/>
          <w:rtl w:val="0"/>
        </w:rPr>
        <w:t>Collaboration étroite avec les équipes de développement et les partenaires externes pour livrer des projets à haute valeur ajoutée.</w:t>
      </w:r>
    </w:p>
    <w:p w14:paraId="2A7DC7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tl w:val="0"/>
        </w:rPr>
      </w:pPr>
      <w:r>
        <w:rPr>
          <w:rFonts w:hint="default" w:ascii="Calibri" w:hAnsi="Calibri" w:eastAsia="Calibri" w:cs="Calibri"/>
          <w:b w:val="0"/>
          <w:i w:val="0"/>
          <w:smallCaps w:val="0"/>
          <w:strike w:val="0"/>
          <w:color w:val="000000"/>
          <w:sz w:val="21"/>
          <w:szCs w:val="21"/>
          <w:u w:val="none"/>
          <w:shd w:val="clear" w:fill="auto"/>
          <w:vertAlign w:val="baseline"/>
          <w:rtl w:val="0"/>
        </w:rPr>
        <w:t>Utilisation d'outils de productivité : Salesforce, JIRA,  IA (Gemini, ChatGPT)</w:t>
      </w:r>
      <w:r>
        <w:rPr>
          <w:rFonts w:hint="default" w:ascii="Calibri" w:hAnsi="Calibri" w:eastAsia="Calibri" w:cs="Calibri"/>
          <w:b w:val="0"/>
          <w:i w:val="0"/>
          <w:smallCaps w:val="0"/>
          <w:strike w:val="0"/>
          <w:color w:val="000000"/>
          <w:sz w:val="21"/>
          <w:szCs w:val="21"/>
          <w:u w:val="none"/>
          <w:shd w:val="clear" w:fill="auto"/>
          <w:vertAlign w:val="baseline"/>
          <w:rtl w:val="0"/>
          <w:lang w:val="en-US"/>
        </w:rPr>
        <w:t xml:space="preserve">, </w:t>
      </w:r>
      <w:r>
        <w:rPr>
          <w:rFonts w:hint="default" w:ascii="Calibri" w:hAnsi="Calibri" w:eastAsia="Calibri" w:cs="Calibri"/>
          <w:b w:val="0"/>
          <w:i w:val="0"/>
          <w:smallCaps w:val="0"/>
          <w:strike w:val="0"/>
          <w:color w:val="000000"/>
          <w:sz w:val="21"/>
          <w:szCs w:val="21"/>
          <w:u w:val="none"/>
          <w:shd w:val="clear" w:fill="auto"/>
          <w:vertAlign w:val="baseline"/>
          <w:rtl w:val="0"/>
        </w:rPr>
        <w:t>et suites</w:t>
      </w:r>
      <w:r>
        <w:rPr>
          <w:rFonts w:hint="default" w:ascii="Calibri" w:hAnsi="Calibri" w:eastAsia="Calibri" w:cs="Calibri"/>
          <w:b w:val="0"/>
          <w:i w:val="0"/>
          <w:smallCaps w:val="0"/>
          <w:strike w:val="0"/>
          <w:color w:val="000000"/>
          <w:sz w:val="21"/>
          <w:szCs w:val="21"/>
          <w:u w:val="none"/>
          <w:shd w:val="clear" w:fill="auto"/>
          <w:vertAlign w:val="baseline"/>
          <w:rtl w:val="0"/>
          <w:lang w:val="en-US"/>
        </w:rPr>
        <w:t xml:space="preserve"> Google</w:t>
      </w:r>
      <w:r>
        <w:rPr>
          <w:rFonts w:hint="default" w:ascii="Calibri" w:hAnsi="Calibri" w:eastAsia="Calibri" w:cs="Calibri"/>
          <w:b w:val="0"/>
          <w:i w:val="0"/>
          <w:smallCaps w:val="0"/>
          <w:strike w:val="0"/>
          <w:color w:val="000000"/>
          <w:sz w:val="21"/>
          <w:szCs w:val="21"/>
          <w:u w:val="none"/>
          <w:shd w:val="clear" w:fill="auto"/>
          <w:vertAlign w:val="baseline"/>
          <w:rtl w:val="0"/>
        </w:rPr>
        <w:t>.</w:t>
      </w:r>
    </w:p>
    <w:p w14:paraId="0F773DA1">
      <w:pPr>
        <w:jc w:val="both"/>
        <w:rPr>
          <w:rFonts w:ascii="Calibri" w:hAnsi="Calibri" w:eastAsia="Calibri" w:cs="Calibri"/>
          <w:b/>
          <w:i/>
          <w:sz w:val="21"/>
          <w:szCs w:val="21"/>
          <w:rtl w:val="0"/>
        </w:rPr>
      </w:pPr>
    </w:p>
    <w:p w14:paraId="00000032">
      <w:pPr>
        <w:jc w:val="center"/>
        <w:rPr>
          <w:rFonts w:ascii="Calibri" w:hAnsi="Calibri" w:eastAsia="Calibri" w:cs="Calibri"/>
          <w:b/>
          <w:i/>
          <w:sz w:val="21"/>
          <w:szCs w:val="21"/>
        </w:rPr>
      </w:pPr>
      <w:r>
        <w:rPr>
          <w:rFonts w:ascii="Calibri" w:hAnsi="Calibri" w:eastAsia="Calibri" w:cs="Calibri"/>
          <w:b/>
          <w:i/>
          <w:sz w:val="21"/>
          <w:szCs w:val="21"/>
          <w:rtl w:val="0"/>
        </w:rPr>
        <w:t>Fresche Solutions</w:t>
      </w:r>
    </w:p>
    <w:p w14:paraId="00000033">
      <w:pPr>
        <w:jc w:val="left"/>
        <w:rPr>
          <w:rFonts w:ascii="Calibri" w:hAnsi="Calibri" w:eastAsia="Calibri" w:cs="Calibri"/>
          <w:b/>
          <w:i/>
          <w:sz w:val="21"/>
          <w:szCs w:val="21"/>
        </w:rPr>
      </w:pPr>
      <w:r>
        <w:rPr>
          <w:rFonts w:ascii="Calibri" w:hAnsi="Calibri" w:eastAsia="Calibri" w:cs="Calibri"/>
          <w:b/>
          <w:i/>
          <w:sz w:val="21"/>
          <w:szCs w:val="21"/>
          <w:rtl w:val="0"/>
        </w:rPr>
        <w:t>pour le client Fresche Solutions/Guild Mortgage</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Montréal, QC</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Février 2023 – Décembre 2024</w:t>
      </w:r>
    </w:p>
    <w:p w14:paraId="00000034">
      <w:pPr>
        <w:rPr>
          <w:rFonts w:ascii="Calibri" w:hAnsi="Calibri" w:eastAsia="Calibri" w:cs="Calibri"/>
          <w:b/>
          <w:i/>
          <w:sz w:val="21"/>
          <w:szCs w:val="21"/>
        </w:rPr>
      </w:pPr>
      <w:r>
        <w:rPr>
          <w:rFonts w:ascii="Calibri" w:hAnsi="Calibri" w:eastAsia="Calibri" w:cs="Calibri"/>
          <w:b/>
          <w:i/>
          <w:sz w:val="21"/>
          <w:szCs w:val="21"/>
          <w:rtl w:val="0"/>
        </w:rPr>
        <w:t>Chef de projet senior</w:t>
      </w:r>
    </w:p>
    <w:p w14:paraId="000000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Pour ce poste à temps plein, M. Goguen a été recruté comme chef de projet senior afin de diriger un vaste et complexe projet de modernisation de solutions numériques, d'un montant de 6,1 millions de dollars. Ce projet impliquait le remplacement des systèmes existants par des technologies modernes, couvrant à la fois de nouvelles implémentations et de multiples points d'intégration. Les principaux livrables ont nécessité une coordination entre de nombreuses équipes internes et des fournisseurs externes, et comprenaient une refonte technologique importante : remplacement de la solution de gestion des modifications logicielles ARCAD par TD/OMS, ajout d'un environnement de développement cloud, amélioration de la méthodologie de test SDLC et nettoyage des environnements (par exemple, suppression des DUP, des éléments codés en dur et autres dettes techniques).</w:t>
      </w:r>
    </w:p>
    <w:p w14:paraId="00000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J’ai examiné la structure organisationnelle du projet et mis en œuvre les changements nécessaires, notamment la gouvernance, la configuration du projet, le cadre de mise en œuvre et la composition de l’équipe.</w:t>
      </w:r>
    </w:p>
    <w:p w14:paraId="000000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Établi et fourni des rapports réguliers de responsabilisation et d’état d’avancement.</w:t>
      </w:r>
    </w:p>
    <w:p w14:paraId="000000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A réalisé une planification détaillée des activités, des échéanciers et des livrables.</w:t>
      </w:r>
    </w:p>
    <w:p w14:paraId="000000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Superviser la coordination quotidienne des participants au projet et des projets interdépendants connexes.</w:t>
      </w:r>
    </w:p>
    <w:p w14:paraId="000000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Assurer le contrôle de la qualité, identifier les normes applicables et définir les méthodes et procédures d'exécution du projet.</w:t>
      </w:r>
    </w:p>
    <w:p w14:paraId="000000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Mobiliser des équipes diversifiées et coordonner les efforts de multiples intervenants internes et externes.</w:t>
      </w:r>
    </w:p>
    <w:p w14:paraId="00000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Gestion du déploiement du projet dans différentes unités commerciales impactées.</w:t>
      </w:r>
    </w:p>
    <w:p w14:paraId="000000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J'ai collaboré étroitement avec les équipes de gestion du changement et de transformation organisationnelle pour préparer les parties prenantes à la transition.</w:t>
      </w:r>
    </w:p>
    <w:p w14:paraId="000000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A dirigé des analyses de risques et d’impact et a élaboré des stratégies d’atténuation pour réduire le risque global du projet.</w:t>
      </w:r>
    </w:p>
    <w:p w14:paraId="000000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Gestion des communications internes du projet pour garantir l'alignement et la transparence.</w:t>
      </w:r>
    </w:p>
    <w:p w14:paraId="000000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Mise en œuvre de nouveaux indicateurs clés de performance pour le suivi des projets.</w:t>
      </w:r>
    </w:p>
    <w:p w14:paraId="1121DA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i/>
          <w:sz w:val="21"/>
          <w:szCs w:val="21"/>
          <w:rtl w:val="0"/>
        </w:rPr>
      </w:pPr>
      <w:r>
        <w:rPr>
          <w:rFonts w:ascii="Calibri" w:hAnsi="Calibri" w:eastAsia="Calibri" w:cs="Calibri"/>
          <w:b w:val="0"/>
          <w:i w:val="0"/>
          <w:smallCaps w:val="0"/>
          <w:strike w:val="0"/>
          <w:color w:val="000000"/>
          <w:sz w:val="21"/>
          <w:szCs w:val="21"/>
          <w:u w:val="single"/>
          <w:shd w:val="clear" w:fill="auto"/>
          <w:vertAlign w:val="baseline"/>
          <w:rtl w:val="0"/>
        </w:rPr>
        <w:t>Environnement/Outils</w:t>
      </w:r>
      <w:r>
        <w:rPr>
          <w:rFonts w:ascii="Calibri" w:hAnsi="Calibri" w:eastAsia="Calibri" w:cs="Calibri"/>
          <w:b w:val="0"/>
          <w:i w:val="0"/>
          <w:smallCaps w:val="0"/>
          <w:strike w:val="0"/>
          <w:color w:val="000000"/>
          <w:sz w:val="21"/>
          <w:szCs w:val="21"/>
          <w:u w:val="none"/>
          <w:shd w:val="clear" w:fill="auto"/>
          <w:vertAlign w:val="baseline"/>
          <w:rtl w:val="0"/>
        </w:rPr>
        <w:t>:Microsoft Teams, Microsoft Project, Excel, Word, PowerPoint, SharePoint, ChatGPT.</w:t>
      </w:r>
    </w:p>
    <w:p w14:paraId="00000043">
      <w:pPr>
        <w:jc w:val="center"/>
        <w:rPr>
          <w:rFonts w:ascii="Calibri" w:hAnsi="Calibri" w:eastAsia="Calibri" w:cs="Calibri"/>
          <w:b/>
          <w:i/>
          <w:sz w:val="21"/>
          <w:szCs w:val="21"/>
        </w:rPr>
      </w:pPr>
      <w:r>
        <w:rPr>
          <w:rFonts w:ascii="Calibri" w:hAnsi="Calibri" w:eastAsia="Calibri" w:cs="Calibri"/>
          <w:b/>
          <w:i/>
          <w:sz w:val="21"/>
          <w:szCs w:val="21"/>
          <w:rtl w:val="0"/>
        </w:rPr>
        <w:t>Kyndryl (anciennement IBM)/Desjardins</w:t>
      </w:r>
      <w:r>
        <w:rPr>
          <w:rFonts w:ascii="Calibri" w:hAnsi="Calibri" w:eastAsia="Calibri" w:cs="Calibri"/>
          <w:i/>
          <w:sz w:val="21"/>
          <w:szCs w:val="21"/>
          <w:rtl w:val="0"/>
        </w:rPr>
        <w:t xml:space="preserve"> </w:t>
      </w:r>
    </w:p>
    <w:p w14:paraId="00000044">
      <w:pPr>
        <w:jc w:val="left"/>
        <w:rPr>
          <w:rFonts w:ascii="Calibri" w:hAnsi="Calibri" w:eastAsia="Calibri" w:cs="Calibri"/>
          <w:b/>
          <w:i/>
          <w:sz w:val="21"/>
          <w:szCs w:val="21"/>
        </w:rPr>
      </w:pPr>
      <w:r>
        <w:rPr>
          <w:rFonts w:ascii="Calibri" w:hAnsi="Calibri" w:eastAsia="Calibri" w:cs="Calibri"/>
          <w:b/>
          <w:i/>
          <w:sz w:val="21"/>
          <w:szCs w:val="21"/>
          <w:rtl w:val="0"/>
        </w:rPr>
        <w:t>pour le client Desjardins</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Montréal, QC</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Avril 2022 – Décembre 2022</w:t>
      </w:r>
    </w:p>
    <w:p w14:paraId="00000045">
      <w:pPr>
        <w:rPr>
          <w:rFonts w:ascii="Calibri" w:hAnsi="Calibri" w:eastAsia="Calibri" w:cs="Calibri"/>
          <w:b/>
          <w:i/>
          <w:sz w:val="21"/>
          <w:szCs w:val="21"/>
        </w:rPr>
      </w:pPr>
      <w:r>
        <w:rPr>
          <w:rFonts w:ascii="Calibri" w:hAnsi="Calibri" w:eastAsia="Calibri" w:cs="Calibri"/>
          <w:b/>
          <w:i/>
          <w:sz w:val="21"/>
          <w:szCs w:val="21"/>
          <w:rtl w:val="0"/>
        </w:rPr>
        <w:t>Chef de projet</w:t>
      </w:r>
    </w:p>
    <w:p w14:paraId="000000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Pour ce contrat, M. Goguen a été chargé de gérer des projets pour les équipes de livraison de l'infrastructure Kyndryl. Parmi les mises à niveau, on compte Supersession, Fileaid, IDZ Enterprise Edition, Tivoli SA, CICS 5.6, BMC Command Center pour DB2, entre autres. Il a participé aux réunions Scrum quotidiennes et a rendu compte à la direction des appels d'offres, en faisant le point sur le financement, les risques et les problèmes. Il a également contribué à la planification du calendrier global de déploiement du portefeuille N-1 et des besoins en ressources.</w:t>
      </w:r>
    </w:p>
    <w:p w14:paraId="000000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single"/>
          <w:shd w:val="clear" w:fill="auto"/>
          <w:vertAlign w:val="baseline"/>
          <w:rtl w:val="0"/>
        </w:rPr>
        <w:t>Environnement/Outils</w:t>
      </w:r>
      <w:r>
        <w:rPr>
          <w:rFonts w:ascii="Calibri" w:hAnsi="Calibri" w:eastAsia="Calibri" w:cs="Calibri"/>
          <w:b w:val="0"/>
          <w:i w:val="0"/>
          <w:smallCaps w:val="0"/>
          <w:strike w:val="0"/>
          <w:color w:val="000000"/>
          <w:sz w:val="21"/>
          <w:szCs w:val="21"/>
          <w:u w:val="none"/>
          <w:shd w:val="clear" w:fill="auto"/>
          <w:vertAlign w:val="baseline"/>
          <w:rtl w:val="0"/>
        </w:rPr>
        <w:t>:Microsoft Teams, Microsoft Project, Excel, Word, PowerPoint.</w:t>
      </w:r>
    </w:p>
    <w:p w14:paraId="702B356D"/>
    <w:p w14:paraId="00000049">
      <w:pPr>
        <w:jc w:val="center"/>
        <w:rPr>
          <w:rFonts w:ascii="Calibri" w:hAnsi="Calibri" w:eastAsia="Calibri" w:cs="Calibri"/>
          <w:b/>
          <w:i/>
          <w:sz w:val="21"/>
          <w:szCs w:val="21"/>
          <w:rtl w:val="0"/>
        </w:rPr>
      </w:pPr>
      <w:r>
        <w:rPr>
          <w:rFonts w:ascii="Calibri" w:hAnsi="Calibri" w:eastAsia="Calibri" w:cs="Calibri"/>
          <w:b/>
          <w:i/>
          <w:sz w:val="21"/>
          <w:szCs w:val="21"/>
          <w:rtl w:val="0"/>
        </w:rPr>
        <w:t>Kyndryl (anciennement IBM)/Bombardier</w:t>
      </w:r>
    </w:p>
    <w:p w14:paraId="0000004A">
      <w:pPr>
        <w:jc w:val="left"/>
        <w:rPr>
          <w:rFonts w:ascii="Calibri" w:hAnsi="Calibri" w:eastAsia="Calibri" w:cs="Calibri"/>
          <w:b/>
          <w:i/>
          <w:sz w:val="21"/>
          <w:szCs w:val="21"/>
        </w:rPr>
      </w:pPr>
      <w:r>
        <w:rPr>
          <w:rFonts w:ascii="Calibri" w:hAnsi="Calibri" w:eastAsia="Calibri" w:cs="Calibri"/>
          <w:b/>
          <w:i/>
          <w:sz w:val="21"/>
          <w:szCs w:val="21"/>
          <w:rtl w:val="0"/>
        </w:rPr>
        <w:t>pour le client Bombardier Aéronautique</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Montréal, QC</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Novembre 2021 – mars 2022</w:t>
      </w:r>
    </w:p>
    <w:p w14:paraId="0000004B">
      <w:pPr>
        <w:rPr>
          <w:rFonts w:ascii="Calibri" w:hAnsi="Calibri" w:eastAsia="Calibri" w:cs="Calibri"/>
          <w:b/>
          <w:i/>
          <w:sz w:val="21"/>
          <w:szCs w:val="21"/>
        </w:rPr>
      </w:pPr>
      <w:r>
        <w:rPr>
          <w:rFonts w:ascii="Calibri" w:hAnsi="Calibri" w:eastAsia="Calibri" w:cs="Calibri"/>
          <w:b/>
          <w:i/>
          <w:sz w:val="21"/>
          <w:szCs w:val="21"/>
          <w:rtl w:val="0"/>
        </w:rPr>
        <w:t>Gestionnaire de propositions</w:t>
      </w:r>
    </w:p>
    <w:p w14:paraId="00000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Pour ce contrat, M. Goguen a été chargé d'élaborer des propositions pour le client Bombardier Aéronautique. Il a contribué aux changements de processus et a rendu compte à la direction de l'état des demandes, du financement et des problèmes. Il a travaillé sur les fusions et acquisitions, la migration des données vers le cloud Azure (avec le lecteur Azure Data Box) et la mise à niveau d'Altair SOA.</w:t>
      </w:r>
    </w:p>
    <w:p w14:paraId="000000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single"/>
          <w:shd w:val="clear" w:fill="auto"/>
          <w:vertAlign w:val="baseline"/>
          <w:rtl w:val="0"/>
        </w:rPr>
        <w:t>Environnement/Outils</w:t>
      </w:r>
      <w:r>
        <w:rPr>
          <w:rFonts w:ascii="Calibri" w:hAnsi="Calibri" w:eastAsia="Calibri" w:cs="Calibri"/>
          <w:b w:val="0"/>
          <w:i w:val="0"/>
          <w:smallCaps w:val="0"/>
          <w:strike w:val="0"/>
          <w:color w:val="000000"/>
          <w:sz w:val="21"/>
          <w:szCs w:val="21"/>
          <w:u w:val="none"/>
          <w:shd w:val="clear" w:fill="auto"/>
          <w:vertAlign w:val="baseline"/>
          <w:rtl w:val="0"/>
        </w:rPr>
        <w:t>:Microsoft Project, Excel, Word, PowerPoint, Box, Notes, Slack et WebEx.</w:t>
      </w:r>
    </w:p>
    <w:p w14:paraId="000000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p>
    <w:p w14:paraId="0000004F">
      <w:pPr>
        <w:jc w:val="center"/>
        <w:rPr>
          <w:rFonts w:ascii="Calibri" w:hAnsi="Calibri" w:eastAsia="Calibri" w:cs="Calibri"/>
          <w:b/>
          <w:i/>
          <w:sz w:val="21"/>
          <w:szCs w:val="21"/>
        </w:rPr>
      </w:pPr>
      <w:r>
        <w:rPr>
          <w:rFonts w:ascii="Calibri" w:hAnsi="Calibri" w:eastAsia="Calibri" w:cs="Calibri"/>
          <w:b/>
          <w:i/>
          <w:sz w:val="21"/>
          <w:szCs w:val="21"/>
          <w:rtl w:val="0"/>
        </w:rPr>
        <w:t>Produits forestiers Résolu</w:t>
      </w:r>
      <w:r>
        <w:rPr>
          <w:rFonts w:hint="default" w:ascii="Calibri" w:hAnsi="Calibri" w:eastAsia="Calibri" w:cs="Calibri"/>
          <w:b/>
          <w:i/>
          <w:sz w:val="21"/>
          <w:szCs w:val="21"/>
          <w:rtl w:val="0"/>
          <w:lang w:val="en-CA"/>
        </w:rPr>
        <w:t>,</w:t>
      </w:r>
      <w:r>
        <w:rPr>
          <w:rFonts w:ascii="Calibri" w:hAnsi="Calibri" w:eastAsia="Calibri" w:cs="Calibri"/>
          <w:b/>
          <w:i/>
          <w:sz w:val="21"/>
          <w:szCs w:val="21"/>
          <w:rtl w:val="0"/>
        </w:rPr>
        <w:t xml:space="preserve"> Montréal, QC</w:t>
      </w:r>
    </w:p>
    <w:p w14:paraId="00000050">
      <w:pPr>
        <w:rPr>
          <w:rFonts w:ascii="Calibri" w:hAnsi="Calibri" w:eastAsia="Calibri" w:cs="Calibri"/>
          <w:b/>
          <w:i/>
          <w:sz w:val="21"/>
          <w:szCs w:val="21"/>
        </w:rPr>
      </w:pPr>
      <w:r>
        <w:rPr>
          <w:rFonts w:ascii="Calibri" w:hAnsi="Calibri" w:eastAsia="Calibri" w:cs="Calibri"/>
          <w:b/>
          <w:i/>
          <w:sz w:val="21"/>
          <w:szCs w:val="21"/>
          <w:rtl w:val="0"/>
        </w:rPr>
        <w:t>Chef de projet</w:t>
      </w:r>
      <w:r>
        <w:rPr>
          <w:rFonts w:ascii="Calibri" w:hAnsi="Calibri" w:eastAsia="Calibri" w:cs="Calibri"/>
          <w:b/>
          <w:i/>
          <w:sz w:val="21"/>
          <w:szCs w:val="21"/>
          <w:rtl w:val="0"/>
        </w:rPr>
        <w:tab/>
      </w:r>
      <w:r>
        <w:rPr>
          <w:rFonts w:ascii="Calibri" w:hAnsi="Calibri" w:eastAsia="Calibri" w:cs="Calibri"/>
          <w:b/>
          <w:i/>
          <w:sz w:val="21"/>
          <w:szCs w:val="21"/>
          <w:rtl w:val="0"/>
        </w:rPr>
        <w:t xml:space="preserve">             </w:t>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i/>
          <w:sz w:val="21"/>
          <w:szCs w:val="21"/>
          <w:rtl w:val="0"/>
        </w:rPr>
        <w:t>Mai 2021 – Septembre 2021</w:t>
      </w:r>
    </w:p>
    <w:p w14:paraId="00000051">
      <w:pPr>
        <w:tabs>
          <w:tab w:val="left" w:pos="5040"/>
        </w:tabs>
        <w:jc w:val="both"/>
        <w:rPr>
          <w:rFonts w:ascii="Calibri" w:hAnsi="Calibri" w:eastAsia="Calibri" w:cs="Calibri"/>
          <w:sz w:val="21"/>
          <w:szCs w:val="21"/>
        </w:rPr>
      </w:pPr>
      <w:r>
        <w:rPr>
          <w:rFonts w:ascii="Calibri" w:hAnsi="Calibri" w:eastAsia="Calibri" w:cs="Calibri"/>
          <w:sz w:val="21"/>
          <w:szCs w:val="21"/>
          <w:rtl w:val="0"/>
        </w:rPr>
        <w:t>Pour ce contrat, M. Goguen a été embauché pour travailler avec l’équipe de livraison d’infrastructures de Resolute sur trois projets.</w:t>
      </w:r>
    </w:p>
    <w:p w14:paraId="00000052">
      <w:pPr>
        <w:tabs>
          <w:tab w:val="left" w:pos="5040"/>
        </w:tabs>
        <w:jc w:val="both"/>
        <w:rPr>
          <w:rFonts w:ascii="Calibri" w:hAnsi="Calibri" w:eastAsia="Calibri" w:cs="Calibri"/>
          <w:sz w:val="21"/>
          <w:szCs w:val="21"/>
        </w:rPr>
      </w:pPr>
      <w:r>
        <w:rPr>
          <w:rFonts w:ascii="Calibri" w:hAnsi="Calibri" w:eastAsia="Calibri" w:cs="Calibri"/>
          <w:sz w:val="21"/>
          <w:szCs w:val="21"/>
          <w:rtl w:val="0"/>
        </w:rPr>
        <w:t>Le premier projet fut le projet Cherokee. Ce projet a intégré trois sites au domaine de Resolute et a achevé la standardisation des applications, des ordinateurs, des bases de données et des imprimantes.</w:t>
      </w:r>
    </w:p>
    <w:p w14:paraId="00000053">
      <w:pPr>
        <w:keepNext w:val="0"/>
        <w:keepLines w:val="0"/>
        <w:pageBreakBefore w:val="0"/>
        <w:widowControl/>
        <w:tabs>
          <w:tab w:val="left" w:pos="5040"/>
        </w:tabs>
        <w:spacing w:after="40" w:line="260" w:lineRule="auto"/>
        <w:ind w:left="720" w:firstLine="0"/>
        <w:jc w:val="both"/>
        <w:rPr>
          <w:rFonts w:ascii="Calibri" w:hAnsi="Calibri" w:eastAsia="Calibri" w:cs="Calibri"/>
          <w:sz w:val="18"/>
          <w:szCs w:val="18"/>
        </w:rPr>
      </w:pPr>
      <w:r>
        <w:rPr>
          <w:rFonts w:ascii="Calibri" w:hAnsi="Calibri" w:eastAsia="Calibri" w:cs="Calibri"/>
          <w:sz w:val="18"/>
          <w:szCs w:val="18"/>
          <w:rtl w:val="0"/>
        </w:rPr>
        <w:t>- Site El Dorado avec (16 Serveurs + 5 Serveurs sur Cloud, 60 postes de travail, 26 Imprimantes, 114 partages réseau &amp; environ 116 Applications)</w:t>
      </w:r>
    </w:p>
    <w:p w14:paraId="00000054">
      <w:pPr>
        <w:keepNext w:val="0"/>
        <w:keepLines w:val="0"/>
        <w:pageBreakBefore w:val="0"/>
        <w:widowControl/>
        <w:tabs>
          <w:tab w:val="left" w:pos="5040"/>
        </w:tabs>
        <w:spacing w:after="40" w:line="260" w:lineRule="auto"/>
        <w:ind w:left="720" w:firstLine="0"/>
        <w:jc w:val="both"/>
        <w:rPr>
          <w:rFonts w:ascii="Calibri" w:hAnsi="Calibri" w:eastAsia="Calibri" w:cs="Calibri"/>
          <w:sz w:val="18"/>
          <w:szCs w:val="18"/>
        </w:rPr>
      </w:pPr>
      <w:r>
        <w:rPr>
          <w:rFonts w:ascii="Calibri" w:hAnsi="Calibri" w:eastAsia="Calibri" w:cs="Calibri"/>
          <w:sz w:val="18"/>
          <w:szCs w:val="18"/>
          <w:rtl w:val="0"/>
        </w:rPr>
        <w:t>- Site Cross City avec (7 serveurs, 45 postes de travail, 0 imprimantes, 27 partages réseau et environ 24 applications)</w:t>
      </w:r>
    </w:p>
    <w:p w14:paraId="00000055">
      <w:pPr>
        <w:keepNext w:val="0"/>
        <w:keepLines w:val="0"/>
        <w:pageBreakBefore w:val="0"/>
        <w:widowControl/>
        <w:tabs>
          <w:tab w:val="left" w:pos="5040"/>
        </w:tabs>
        <w:spacing w:after="40" w:line="260" w:lineRule="auto"/>
        <w:ind w:left="720" w:firstLine="0"/>
        <w:jc w:val="both"/>
        <w:rPr>
          <w:rFonts w:ascii="Calibri" w:hAnsi="Calibri" w:eastAsia="Calibri" w:cs="Calibri"/>
          <w:sz w:val="18"/>
          <w:szCs w:val="18"/>
        </w:rPr>
      </w:pPr>
      <w:r>
        <w:rPr>
          <w:rFonts w:ascii="Calibri" w:hAnsi="Calibri" w:eastAsia="Calibri" w:cs="Calibri"/>
          <w:sz w:val="18"/>
          <w:szCs w:val="18"/>
          <w:rtl w:val="0"/>
        </w:rPr>
        <w:t>- Site de Glenwood avec (3 serveurs, 35 postes de travail, 0 imprimantes, 11 partages réseau et environ 12 applications)</w:t>
      </w:r>
    </w:p>
    <w:p w14:paraId="00000056">
      <w:pPr>
        <w:keepNext w:val="0"/>
        <w:keepLines w:val="0"/>
        <w:pageBreakBefore w:val="0"/>
        <w:widowControl/>
        <w:tabs>
          <w:tab w:val="left" w:pos="5040"/>
        </w:tabs>
        <w:spacing w:after="40" w:line="260" w:lineRule="auto"/>
        <w:ind w:left="1440" w:firstLine="0"/>
        <w:jc w:val="both"/>
        <w:rPr>
          <w:rFonts w:ascii="Calibri" w:hAnsi="Calibri" w:eastAsia="Calibri" w:cs="Calibri"/>
          <w:sz w:val="18"/>
          <w:szCs w:val="18"/>
        </w:rPr>
      </w:pPr>
      <w:r>
        <w:rPr>
          <w:rFonts w:ascii="Calibri" w:hAnsi="Calibri" w:eastAsia="Calibri" w:cs="Calibri"/>
          <w:sz w:val="18"/>
          <w:szCs w:val="18"/>
          <w:rtl w:val="0"/>
        </w:rPr>
        <w:t>Un nouveau Mini-DCiaB a été installé sur ces 2 sites : El Dorado et Cross City</w:t>
      </w:r>
    </w:p>
    <w:p w14:paraId="00000057">
      <w:pPr>
        <w:keepNext w:val="0"/>
        <w:keepLines w:val="0"/>
        <w:pageBreakBefore w:val="0"/>
        <w:widowControl/>
        <w:tabs>
          <w:tab w:val="left" w:pos="5040"/>
        </w:tabs>
        <w:spacing w:after="40" w:line="260" w:lineRule="auto"/>
        <w:ind w:left="1440" w:firstLine="0"/>
        <w:jc w:val="both"/>
        <w:rPr>
          <w:rFonts w:ascii="Calibri" w:hAnsi="Calibri" w:eastAsia="Calibri" w:cs="Calibri"/>
          <w:sz w:val="18"/>
          <w:szCs w:val="18"/>
        </w:rPr>
      </w:pPr>
      <w:r>
        <w:rPr>
          <w:rFonts w:ascii="Calibri" w:hAnsi="Calibri" w:eastAsia="Calibri" w:cs="Calibri"/>
          <w:sz w:val="18"/>
          <w:szCs w:val="18"/>
          <w:rtl w:val="0"/>
        </w:rPr>
        <w:t>Deux nouveaux serveurs physiques ont été installés à Glenwood pour les services DC et DHCP</w:t>
      </w:r>
    </w:p>
    <w:p w14:paraId="00000058">
      <w:pPr>
        <w:keepNext w:val="0"/>
        <w:keepLines w:val="0"/>
        <w:pageBreakBefore w:val="0"/>
        <w:widowControl/>
        <w:tabs>
          <w:tab w:val="left" w:pos="5040"/>
        </w:tabs>
        <w:spacing w:after="40" w:line="260" w:lineRule="auto"/>
        <w:ind w:left="1440" w:firstLine="0"/>
        <w:jc w:val="both"/>
        <w:rPr>
          <w:rFonts w:ascii="Calibri" w:hAnsi="Calibri" w:eastAsia="Calibri" w:cs="Calibri"/>
          <w:sz w:val="18"/>
          <w:szCs w:val="18"/>
        </w:rPr>
      </w:pPr>
      <w:r>
        <w:rPr>
          <w:rFonts w:ascii="Calibri" w:hAnsi="Calibri" w:eastAsia="Calibri" w:cs="Calibri"/>
          <w:sz w:val="18"/>
          <w:szCs w:val="18"/>
          <w:rtl w:val="0"/>
        </w:rPr>
        <w:t>De nombreux serveurs avaient plusieurs rôles, par exemple : SQL, applications, partage de fichiers, sauvegarde, etc.</w:t>
      </w:r>
    </w:p>
    <w:p w14:paraId="00000059">
      <w:pPr>
        <w:keepNext w:val="0"/>
        <w:keepLines w:val="0"/>
        <w:pageBreakBefore w:val="0"/>
        <w:widowControl/>
        <w:tabs>
          <w:tab w:val="left" w:pos="5040"/>
        </w:tabs>
        <w:spacing w:after="40" w:line="260" w:lineRule="auto"/>
        <w:ind w:left="1440" w:firstLine="0"/>
        <w:jc w:val="both"/>
        <w:rPr>
          <w:rFonts w:ascii="Calibri" w:hAnsi="Calibri" w:eastAsia="Calibri" w:cs="Calibri"/>
          <w:sz w:val="18"/>
          <w:szCs w:val="18"/>
        </w:rPr>
      </w:pPr>
      <w:r>
        <w:rPr>
          <w:rFonts w:ascii="Calibri" w:hAnsi="Calibri" w:eastAsia="Calibri" w:cs="Calibri"/>
          <w:sz w:val="18"/>
          <w:szCs w:val="18"/>
          <w:rtl w:val="0"/>
        </w:rPr>
        <w:t>La plupart de ces applications sont prises en charge par le service informatique local ou par un fournisseur externe.</w:t>
      </w:r>
    </w:p>
    <w:p w14:paraId="0000005A">
      <w:pPr>
        <w:keepNext w:val="0"/>
        <w:keepLines w:val="0"/>
        <w:pageBreakBefore w:val="0"/>
        <w:widowControl/>
        <w:tabs>
          <w:tab w:val="left" w:pos="5040"/>
        </w:tabs>
        <w:spacing w:after="40" w:line="260" w:lineRule="auto"/>
        <w:ind w:left="1440" w:firstLine="0"/>
        <w:jc w:val="both"/>
        <w:rPr>
          <w:rFonts w:ascii="Calibri" w:hAnsi="Calibri" w:eastAsia="Calibri" w:cs="Calibri"/>
          <w:sz w:val="18"/>
          <w:szCs w:val="18"/>
        </w:rPr>
      </w:pPr>
      <w:r>
        <w:rPr>
          <w:rFonts w:ascii="Calibri" w:hAnsi="Calibri" w:eastAsia="Calibri" w:cs="Calibri"/>
          <w:sz w:val="18"/>
          <w:szCs w:val="18"/>
          <w:rtl w:val="0"/>
        </w:rPr>
        <w:t>Il n'y avait pas de documentation (une rétro-ingénierie était nécessaire)</w:t>
      </w:r>
    </w:p>
    <w:p w14:paraId="0000005B">
      <w:pPr>
        <w:keepNext w:val="0"/>
        <w:keepLines w:val="0"/>
        <w:pageBreakBefore w:val="0"/>
        <w:widowControl/>
        <w:tabs>
          <w:tab w:val="left" w:pos="5040"/>
        </w:tabs>
        <w:spacing w:after="40" w:line="260" w:lineRule="auto"/>
        <w:ind w:left="1440" w:firstLine="0"/>
        <w:jc w:val="both"/>
        <w:rPr>
          <w:rFonts w:ascii="Calibri" w:hAnsi="Calibri" w:eastAsia="Calibri" w:cs="Calibri"/>
          <w:sz w:val="18"/>
          <w:szCs w:val="18"/>
        </w:rPr>
      </w:pPr>
      <w:r>
        <w:rPr>
          <w:rFonts w:ascii="Calibri" w:hAnsi="Calibri" w:eastAsia="Calibri" w:cs="Calibri"/>
          <w:sz w:val="18"/>
          <w:szCs w:val="18"/>
          <w:rtl w:val="0"/>
        </w:rPr>
        <w:t>Les sauvegardes de ces serveurs n'étaient pas standardisées ni testées</w:t>
      </w:r>
    </w:p>
    <w:p w14:paraId="0000005C">
      <w:pPr>
        <w:tabs>
          <w:tab w:val="left" w:pos="5040"/>
        </w:tabs>
        <w:jc w:val="both"/>
        <w:rPr>
          <w:rFonts w:ascii="Calibri" w:hAnsi="Calibri" w:eastAsia="Calibri" w:cs="Calibri"/>
          <w:sz w:val="21"/>
          <w:szCs w:val="21"/>
        </w:rPr>
      </w:pPr>
      <w:r>
        <w:rPr>
          <w:rFonts w:ascii="Calibri" w:hAnsi="Calibri" w:eastAsia="Calibri" w:cs="Calibri"/>
          <w:sz w:val="21"/>
          <w:szCs w:val="21"/>
          <w:rtl w:val="0"/>
        </w:rPr>
        <w:t>Le deuxième projet consistait à mettre hors service les serveurs SAP au fur et à mesure de la migration de MS SAP vers le cloud.</w:t>
      </w:r>
    </w:p>
    <w:p w14:paraId="0000005D">
      <w:pPr>
        <w:tabs>
          <w:tab w:val="left" w:pos="5040"/>
        </w:tabs>
        <w:jc w:val="both"/>
        <w:rPr>
          <w:rFonts w:ascii="Calibri" w:hAnsi="Calibri" w:eastAsia="Calibri" w:cs="Calibri"/>
          <w:sz w:val="21"/>
          <w:szCs w:val="21"/>
        </w:rPr>
      </w:pPr>
      <w:r>
        <w:rPr>
          <w:rFonts w:ascii="Calibri" w:hAnsi="Calibri" w:eastAsia="Calibri" w:cs="Calibri"/>
          <w:sz w:val="21"/>
          <w:szCs w:val="21"/>
          <w:rtl w:val="0"/>
        </w:rPr>
        <w:t>Le troisième projet était la mise à niveau de Majiq (mise à jour du système d’exploitation du serveur, des serveurs SQL, de la virtualisation du serveur Citrix et de la mise à niveau de l’application Elixir de Majiq).</w:t>
      </w:r>
    </w:p>
    <w:p w14:paraId="0000005E">
      <w:pPr>
        <w:tabs>
          <w:tab w:val="left" w:pos="5040"/>
        </w:tabs>
        <w:jc w:val="both"/>
        <w:rPr>
          <w:rFonts w:ascii="Calibri" w:hAnsi="Calibri" w:eastAsia="Calibri" w:cs="Calibri"/>
          <w:sz w:val="21"/>
          <w:szCs w:val="21"/>
        </w:rPr>
      </w:pPr>
      <w:r>
        <w:rPr>
          <w:rFonts w:ascii="Calibri" w:hAnsi="Calibri" w:eastAsia="Calibri" w:cs="Calibri"/>
          <w:sz w:val="21"/>
          <w:szCs w:val="21"/>
          <w:rtl w:val="0"/>
        </w:rPr>
        <w:t>Il a planifié des réunions internes avec les équipes transverses et des réunions clients. Il a animé des séances de travail selon les besoins. Il a maintenu une communication ouverte avec toutes les parties prenantes (y compris les fournisseurs tiers) et a traité les problèmes et/ou les escalades de manière organisée, rapide et proactive.</w:t>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single"/>
          <w:shd w:val="clear" w:fill="auto"/>
          <w:vertAlign w:val="baseline"/>
          <w:rtl w:val="0"/>
        </w:rPr>
        <w:t>Environnement/Outils</w:t>
      </w:r>
      <w:r>
        <w:rPr>
          <w:rFonts w:ascii="Calibri" w:hAnsi="Calibri" w:eastAsia="Calibri" w:cs="Calibri"/>
          <w:b w:val="0"/>
          <w:i w:val="0"/>
          <w:smallCaps w:val="0"/>
          <w:strike w:val="0"/>
          <w:color w:val="000000"/>
          <w:sz w:val="21"/>
          <w:szCs w:val="21"/>
          <w:u w:val="none"/>
          <w:shd w:val="clear" w:fill="auto"/>
          <w:vertAlign w:val="baseline"/>
          <w:rtl w:val="0"/>
        </w:rPr>
        <w:t>:Microsoft Project, Excel, Word, PowerPoint, Teams et SharePoint.</w:t>
      </w:r>
    </w:p>
    <w:p w14:paraId="00000060"/>
    <w:p w14:paraId="00000061">
      <w:pPr>
        <w:tabs>
          <w:tab w:val="left" w:pos="5040"/>
        </w:tabs>
        <w:jc w:val="center"/>
        <w:rPr>
          <w:rFonts w:ascii="Calibri" w:hAnsi="Calibri" w:eastAsia="Calibri" w:cs="Calibri"/>
          <w:b/>
          <w:i/>
          <w:sz w:val="21"/>
          <w:szCs w:val="21"/>
        </w:rPr>
      </w:pPr>
      <w:r>
        <w:rPr>
          <w:rFonts w:ascii="Calibri" w:hAnsi="Calibri" w:eastAsia="Calibri" w:cs="Calibri"/>
          <w:b/>
          <w:rtl w:val="0"/>
        </w:rPr>
        <w:t>IBM - Machines de bureau internationales</w:t>
      </w:r>
    </w:p>
    <w:p w14:paraId="00000062">
      <w:pPr>
        <w:rPr>
          <w:rFonts w:ascii="Calibri" w:hAnsi="Calibri" w:eastAsia="Calibri" w:cs="Calibri"/>
          <w:b/>
          <w:i/>
          <w:sz w:val="21"/>
          <w:szCs w:val="21"/>
        </w:rPr>
      </w:pPr>
      <w:r>
        <w:rPr>
          <w:rFonts w:ascii="Calibri" w:hAnsi="Calibri" w:eastAsia="Calibri" w:cs="Calibri"/>
          <w:b/>
          <w:i/>
          <w:sz w:val="21"/>
          <w:szCs w:val="21"/>
          <w:rtl w:val="0"/>
        </w:rPr>
        <w:t>pour le client Bombardier Aéronautique</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Montréal, QC</w:t>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i/>
          <w:sz w:val="21"/>
          <w:szCs w:val="21"/>
          <w:rtl w:val="0"/>
        </w:rPr>
        <w:t>Avril 2020 – Mai 2021</w:t>
      </w:r>
    </w:p>
    <w:p w14:paraId="00000063">
      <w:pPr>
        <w:rPr>
          <w:rFonts w:ascii="Calibri" w:hAnsi="Calibri" w:eastAsia="Calibri" w:cs="Calibri"/>
          <w:b/>
          <w:i/>
          <w:sz w:val="21"/>
          <w:szCs w:val="21"/>
        </w:rPr>
      </w:pPr>
      <w:r>
        <w:rPr>
          <w:rFonts w:ascii="Calibri" w:hAnsi="Calibri" w:eastAsia="Calibri" w:cs="Calibri"/>
          <w:b/>
          <w:i/>
          <w:sz w:val="21"/>
          <w:szCs w:val="21"/>
          <w:rtl w:val="0"/>
        </w:rPr>
        <w:t>Gestionnaire de propositions</w:t>
      </w:r>
    </w:p>
    <w:p w14:paraId="00000064">
      <w:pPr>
        <w:tabs>
          <w:tab w:val="left" w:pos="5040"/>
        </w:tabs>
        <w:jc w:val="both"/>
        <w:rPr>
          <w:rFonts w:ascii="Calibri" w:hAnsi="Calibri" w:eastAsia="Calibri" w:cs="Calibri"/>
          <w:sz w:val="21"/>
          <w:szCs w:val="21"/>
        </w:rPr>
      </w:pPr>
      <w:r>
        <w:rPr>
          <w:rFonts w:ascii="Calibri" w:hAnsi="Calibri" w:eastAsia="Calibri" w:cs="Calibri"/>
          <w:sz w:val="21"/>
          <w:szCs w:val="21"/>
          <w:rtl w:val="0"/>
        </w:rPr>
        <w:t>Pour ce contrat d'un an, M. Goguen a été embauché pour collaborer avec l'équipe de livraison d'infrastructure d'IBM afin de créer plusieurs propositions pour Bombardier Aéronautique (pour IPTel avec MS Teams, Viger DR ROM, ségrégation ETPS, transitions de fusions et acquisitions (M&amp;A), site de MS Databox vers MS Azure, RVC Airbus M&amp;A, études de site, modifications de réseau, etc.). Il a planifié des réunions internes interfonctionnelles WebEx et des réunions avec les clients. Il a animé les séances de travail WebEx nécessaires aux propositions plus importantes. Il a maintenu une communication ouverte avec toutes les parties prenantes (y compris les fournisseurs tiers) et a traité les problèmes et/ou les escalades de manière organisée, rapide et proactive. Il a géré toutes les activités, de l'appel d'offres client à la livraison de l'énoncé des travaux du projet (PSOW).</w:t>
      </w:r>
    </w:p>
    <w:p w14:paraId="00000065">
      <w:pPr>
        <w:tabs>
          <w:tab w:val="left" w:pos="5040"/>
        </w:tabs>
        <w:jc w:val="both"/>
        <w:rPr>
          <w:rFonts w:ascii="Calibri" w:hAnsi="Calibri" w:eastAsia="Calibri" w:cs="Calibri"/>
          <w:sz w:val="21"/>
          <w:szCs w:val="21"/>
        </w:rPr>
      </w:pPr>
      <w:r>
        <w:rPr>
          <w:rFonts w:ascii="Calibri" w:hAnsi="Calibri" w:eastAsia="Calibri" w:cs="Calibri"/>
          <w:sz w:val="21"/>
          <w:szCs w:val="21"/>
          <w:rtl w:val="0"/>
        </w:rPr>
        <w:t>Améliorations des processus : Développer un nouvel outil d'estimation d'équipe Excel avec des menus déroulants contextuels.</w:t>
      </w:r>
    </w:p>
    <w:p w14:paraId="000000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single"/>
          <w:shd w:val="clear" w:fill="auto"/>
          <w:vertAlign w:val="baseline"/>
          <w:rtl w:val="0"/>
        </w:rPr>
        <w:t>Environnement/Outils</w:t>
      </w:r>
      <w:r>
        <w:rPr>
          <w:rFonts w:ascii="Calibri" w:hAnsi="Calibri" w:eastAsia="Calibri" w:cs="Calibri"/>
          <w:b w:val="0"/>
          <w:i w:val="0"/>
          <w:smallCaps w:val="0"/>
          <w:strike w:val="0"/>
          <w:color w:val="000000"/>
          <w:sz w:val="21"/>
          <w:szCs w:val="21"/>
          <w:u w:val="none"/>
          <w:shd w:val="clear" w:fill="auto"/>
          <w:vertAlign w:val="baseline"/>
          <w:rtl w:val="0"/>
        </w:rPr>
        <w:t>:Flux de travail Microsoft Project, Excel, Word, PowerPoint, Box, Notes, Slack, WebEx et Bluesight).</w:t>
      </w:r>
    </w:p>
    <w:p w14:paraId="000000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p>
    <w:p w14:paraId="00000068">
      <w:pPr>
        <w:tabs>
          <w:tab w:val="left" w:pos="5040"/>
        </w:tabs>
        <w:jc w:val="center"/>
        <w:rPr>
          <w:rFonts w:ascii="Calibri" w:hAnsi="Calibri" w:eastAsia="Calibri" w:cs="Calibri"/>
          <w:b/>
        </w:rPr>
      </w:pPr>
      <w:r>
        <w:rPr>
          <w:rFonts w:ascii="Calibri" w:hAnsi="Calibri" w:eastAsia="Calibri" w:cs="Calibri"/>
          <w:b/>
          <w:rtl w:val="0"/>
        </w:rPr>
        <w:t>TELUS</w:t>
      </w:r>
      <w:r>
        <w:rPr>
          <w:rFonts w:hint="default" w:ascii="Calibri" w:hAnsi="Calibri" w:eastAsia="Calibri" w:cs="Calibri"/>
          <w:b/>
          <w:rtl w:val="0"/>
          <w:lang w:val="en-CA"/>
        </w:rPr>
        <w:t>,</w:t>
      </w:r>
      <w:r>
        <w:rPr>
          <w:rFonts w:ascii="Calibri" w:hAnsi="Calibri" w:eastAsia="Calibri" w:cs="Calibri"/>
          <w:b/>
          <w:rtl w:val="0"/>
        </w:rPr>
        <w:t xml:space="preserve"> Montréal, QC</w:t>
      </w:r>
    </w:p>
    <w:p w14:paraId="00000069">
      <w:pPr>
        <w:rPr>
          <w:rFonts w:ascii="Calibri" w:hAnsi="Calibri" w:eastAsia="Calibri" w:cs="Calibri"/>
          <w:b/>
          <w:i/>
          <w:sz w:val="21"/>
          <w:szCs w:val="21"/>
        </w:rPr>
      </w:pPr>
      <w:r>
        <w:rPr>
          <w:rFonts w:ascii="Calibri" w:hAnsi="Calibri" w:eastAsia="Calibri" w:cs="Calibri"/>
          <w:b/>
          <w:i/>
          <w:sz w:val="21"/>
          <w:szCs w:val="21"/>
          <w:rtl w:val="0"/>
        </w:rPr>
        <w:t>Chef de projet senior</w:t>
      </w:r>
      <w:r>
        <w:rPr>
          <w:rFonts w:ascii="Calibri" w:hAnsi="Calibri" w:eastAsia="Calibri" w:cs="Calibri"/>
          <w:b/>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 xml:space="preserve">   </w:t>
      </w:r>
      <w:r>
        <w:rPr>
          <w:rFonts w:ascii="Calibri" w:hAnsi="Calibri" w:eastAsia="Calibri" w:cs="Calibri"/>
          <w:i/>
          <w:sz w:val="21"/>
          <w:szCs w:val="21"/>
          <w:rtl w:val="0"/>
        </w:rPr>
        <w:tab/>
      </w:r>
      <w:r>
        <w:rPr>
          <w:rFonts w:ascii="Calibri" w:hAnsi="Calibri" w:eastAsia="Calibri" w:cs="Calibri"/>
          <w:i/>
          <w:sz w:val="21"/>
          <w:szCs w:val="21"/>
          <w:rtl w:val="0"/>
        </w:rPr>
        <w:t xml:space="preserve">        </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Janvier 2020 – Avril 2020</w:t>
      </w:r>
    </w:p>
    <w:p w14:paraId="000000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Pour ce contrat d'un an, M. Goguen a été embauché par TELUS pour travailler sur le projet du Centre des services partagés du Québec (CSPQ). Ce projet consistait à transférer 55 000 appareils de Rogers à Telus (le plus important projet de TELUS à l'époque). Il a géré le projet pendant les premiers mois et a mis en place un processus de migration. Avant de quitter son poste, il a effectué un transfert de connaissances approfondi à son remplaçant.</w:t>
      </w:r>
    </w:p>
    <w:p w14:paraId="0000006B">
      <w:pPr>
        <w:tabs>
          <w:tab w:val="left" w:pos="5040"/>
        </w:tabs>
        <w:jc w:val="both"/>
        <w:rPr>
          <w:rFonts w:ascii="Calibri" w:hAnsi="Calibri" w:eastAsia="Calibri" w:cs="Calibri"/>
          <w:b w:val="0"/>
          <w:sz w:val="21"/>
          <w:szCs w:val="21"/>
        </w:rPr>
      </w:pPr>
      <w:r>
        <w:rPr>
          <w:rFonts w:ascii="Calibri" w:hAnsi="Calibri" w:eastAsia="Calibri" w:cs="Calibri"/>
          <w:u w:val="single"/>
          <w:rtl w:val="0"/>
        </w:rPr>
        <w:t>Environnement/Outils</w:t>
      </w:r>
      <w:r>
        <w:rPr>
          <w:rFonts w:ascii="Calibri" w:hAnsi="Calibri" w:eastAsia="Calibri" w:cs="Calibri"/>
          <w:rtl w:val="0"/>
        </w:rPr>
        <w:t>:</w:t>
      </w:r>
      <w:r>
        <w:rPr>
          <w:rFonts w:hint="default" w:ascii="Calibri" w:hAnsi="Calibri" w:eastAsia="Calibri" w:cs="Calibri"/>
          <w:rtl w:val="0"/>
          <w:lang w:val="en-CA"/>
        </w:rPr>
        <w:t xml:space="preserve"> </w:t>
      </w:r>
      <w:r>
        <w:rPr>
          <w:rFonts w:ascii="Calibri" w:hAnsi="Calibri" w:eastAsia="Calibri" w:cs="Calibri"/>
          <w:rtl w:val="0"/>
        </w:rPr>
        <w:t>Microsoft Project, Excel, Word, PowerPoint, SharePoint, Visio, Outlook.</w:t>
      </w:r>
    </w:p>
    <w:p w14:paraId="0000006C">
      <w:pPr>
        <w:rPr>
          <w:rFonts w:ascii="Calibri" w:hAnsi="Calibri" w:eastAsia="Calibri" w:cs="Calibri"/>
          <w:b/>
        </w:rPr>
      </w:pPr>
    </w:p>
    <w:p w14:paraId="393903E7">
      <w:pPr>
        <w:rPr>
          <w:rFonts w:ascii="Calibri" w:hAnsi="Calibri" w:eastAsia="Calibri" w:cs="Calibri"/>
          <w:b/>
          <w:rtl w:val="0"/>
        </w:rPr>
      </w:pPr>
      <w:r>
        <w:rPr>
          <w:rFonts w:ascii="Calibri" w:hAnsi="Calibri" w:eastAsia="Calibri" w:cs="Calibri"/>
          <w:b/>
          <w:rtl w:val="0"/>
        </w:rPr>
        <w:br w:type="page"/>
      </w:r>
    </w:p>
    <w:p w14:paraId="0000006D">
      <w:pPr>
        <w:tabs>
          <w:tab w:val="left" w:pos="5040"/>
        </w:tabs>
        <w:jc w:val="center"/>
        <w:rPr>
          <w:rFonts w:ascii="Calibri" w:hAnsi="Calibri" w:eastAsia="Calibri" w:cs="Calibri"/>
          <w:b/>
          <w:i/>
          <w:sz w:val="21"/>
          <w:szCs w:val="21"/>
        </w:rPr>
      </w:pPr>
      <w:r>
        <w:rPr>
          <w:rFonts w:ascii="Calibri" w:hAnsi="Calibri" w:eastAsia="Calibri" w:cs="Calibri"/>
          <w:b/>
          <w:rtl w:val="0"/>
        </w:rPr>
        <w:t>IBM - Machines de bureau internationales</w:t>
      </w:r>
    </w:p>
    <w:p w14:paraId="0000006E">
      <w:pPr>
        <w:rPr>
          <w:rFonts w:ascii="Calibri" w:hAnsi="Calibri" w:eastAsia="Calibri" w:cs="Calibri"/>
          <w:b/>
          <w:i/>
          <w:sz w:val="21"/>
          <w:szCs w:val="21"/>
        </w:rPr>
      </w:pPr>
      <w:r>
        <w:rPr>
          <w:rFonts w:ascii="Calibri" w:hAnsi="Calibri" w:eastAsia="Calibri" w:cs="Calibri"/>
          <w:b/>
          <w:i/>
          <w:sz w:val="21"/>
          <w:szCs w:val="21"/>
          <w:rtl w:val="0"/>
        </w:rPr>
        <w:t>pour le client Desjardins</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Montréal, QC</w:t>
      </w:r>
      <w:r>
        <w:rPr>
          <w:rFonts w:ascii="Calibri" w:hAnsi="Calibri" w:eastAsia="Calibri" w:cs="Calibri"/>
          <w:b/>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 xml:space="preserve">   </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Juin 2018 – octobre 2019</w:t>
      </w:r>
    </w:p>
    <w:p w14:paraId="0000006F">
      <w:pPr>
        <w:rPr>
          <w:rFonts w:ascii="Calibri" w:hAnsi="Calibri" w:eastAsia="Calibri" w:cs="Calibri"/>
          <w:b/>
          <w:i/>
          <w:sz w:val="21"/>
          <w:szCs w:val="21"/>
        </w:rPr>
      </w:pPr>
      <w:r>
        <w:rPr>
          <w:rFonts w:ascii="Calibri" w:hAnsi="Calibri" w:eastAsia="Calibri" w:cs="Calibri"/>
          <w:b/>
          <w:i/>
          <w:sz w:val="21"/>
          <w:szCs w:val="21"/>
          <w:rtl w:val="0"/>
        </w:rPr>
        <w:t>Chef de projet senior</w:t>
      </w:r>
    </w:p>
    <w:p w14:paraId="00000070">
      <w:pPr>
        <w:tabs>
          <w:tab w:val="left" w:pos="5040"/>
        </w:tabs>
        <w:jc w:val="both"/>
        <w:rPr>
          <w:rFonts w:ascii="Calibri" w:hAnsi="Calibri" w:eastAsia="Calibri" w:cs="Calibri"/>
          <w:sz w:val="21"/>
          <w:szCs w:val="21"/>
        </w:rPr>
      </w:pPr>
      <w:r>
        <w:rPr>
          <w:rFonts w:ascii="Calibri" w:hAnsi="Calibri" w:eastAsia="Calibri" w:cs="Calibri"/>
          <w:sz w:val="21"/>
          <w:szCs w:val="21"/>
          <w:rtl w:val="0"/>
        </w:rPr>
        <w:t>Dans le cadre de ce contrat (d'un an et six mois), M. Goguen a été embauché pour collaborer avec l'équipe de livraison d'infrastructure d'IBM afin de déployer plusieurs migrations et mises à niveau de systèmes logiciels pour les mainframes de Desjardins (zOS, CICS, Fileaid, XCom, Netview, Abendaid, Fileaid, Streamweaer, IDMS, Xpediter, etc.). Il a également planifié des réunions hebdomadaires WebEx pour l'équipe interfonctionnelle et des réunions d'avancement client. Des séances de travail WebEx étaient nécessaires pour les mises à niveau plus importantes, comme celle de BMC DB2. Il a maintenu une communication ouverte avec toutes les parties prenantes (y compris les fournisseurs tiers) et a traité les problèmes et/ou les escalades de manière organisée, rapide et proactive. Il a géré la feuille de route des mises à niveau des applications (prérequis, version actuelle, version cible, date cible pour les environnements de test, de développement et de production, résolution des conflits de déploiement et des dépendances, etc.). Il a également créé une présentation PowerPoint bimensuelle sur l'avancement des clients sur site (achèvement du calendrier, planification des prochaines étapes, problèmes, risques) et a géré les attentes des clients.</w:t>
      </w:r>
    </w:p>
    <w:p w14:paraId="00000071">
      <w:pPr>
        <w:tabs>
          <w:tab w:val="left" w:pos="5040"/>
        </w:tabs>
        <w:jc w:val="both"/>
        <w:rPr>
          <w:rFonts w:ascii="Calibri" w:hAnsi="Calibri" w:eastAsia="Calibri" w:cs="Calibri"/>
          <w:sz w:val="21"/>
          <w:szCs w:val="21"/>
        </w:rPr>
      </w:pPr>
      <w:r>
        <w:rPr>
          <w:rFonts w:ascii="Calibri" w:hAnsi="Calibri" w:eastAsia="Calibri" w:cs="Calibri"/>
          <w:sz w:val="21"/>
          <w:szCs w:val="21"/>
          <w:rtl w:val="0"/>
        </w:rPr>
        <w:t>Améliorations des processus : Développement d'une nouvelle macro DBA dans Excel pour importer des fichiers CSV et les reformater en vue d'un déploiement mainframe. Refonte des modèles de scénarios de déploiement logiciel afin de réduire la saisie de données et de permettre leur réutilisation. Modification du modèle de feuille de route pour la mise à jour automatique à partir de fichiers externes avec VLookup et autres automatisations.</w:t>
      </w:r>
    </w:p>
    <w:p w14:paraId="00000072">
      <w:pPr>
        <w:tabs>
          <w:tab w:val="left" w:pos="5040"/>
        </w:tabs>
        <w:jc w:val="both"/>
        <w:rPr>
          <w:rFonts w:ascii="Calibri" w:hAnsi="Calibri" w:eastAsia="Calibri" w:cs="Calibri"/>
        </w:rPr>
      </w:pPr>
      <w:r>
        <w:rPr>
          <w:rFonts w:ascii="Calibri" w:hAnsi="Calibri" w:eastAsia="Calibri" w:cs="Calibri"/>
          <w:u w:val="single"/>
          <w:rtl w:val="0"/>
        </w:rPr>
        <w:t>Environnement/Outils</w:t>
      </w:r>
      <w:r>
        <w:rPr>
          <w:rFonts w:ascii="Calibri" w:hAnsi="Calibri" w:eastAsia="Calibri" w:cs="Calibri"/>
          <w:rtl w:val="0"/>
        </w:rPr>
        <w:t>Microsoft Project, Excel, Word, PowerPoint, SharePoint, Notes. Nouveaux outils récemment découverts (Slack remplace WebEx, workflow Bluesight).</w:t>
      </w:r>
    </w:p>
    <w:p w14:paraId="00000074"/>
    <w:p w14:paraId="000000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center"/>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Rogers Communications</w:t>
      </w:r>
    </w:p>
    <w:p w14:paraId="00000076">
      <w:pPr>
        <w:rPr>
          <w:rFonts w:ascii="Calibri" w:hAnsi="Calibri" w:eastAsia="Calibri" w:cs="Calibri"/>
          <w:b/>
          <w:i/>
          <w:sz w:val="21"/>
          <w:szCs w:val="21"/>
        </w:rPr>
      </w:pPr>
      <w:r>
        <w:rPr>
          <w:rFonts w:ascii="Calibri" w:hAnsi="Calibri" w:eastAsia="Calibri" w:cs="Calibri"/>
          <w:b/>
          <w:i/>
          <w:sz w:val="21"/>
          <w:szCs w:val="21"/>
          <w:rtl w:val="0"/>
        </w:rPr>
        <w:t>Rogers Communications</w:t>
      </w:r>
      <w:r>
        <w:rPr>
          <w:rFonts w:ascii="Calibri" w:hAnsi="Calibri" w:eastAsia="Calibri" w:cs="Calibri"/>
          <w:i/>
          <w:sz w:val="21"/>
          <w:szCs w:val="21"/>
          <w:rtl w:val="0"/>
        </w:rPr>
        <w:t>, Montréal, QC</w:t>
      </w:r>
      <w:r>
        <w:rPr>
          <w:rFonts w:ascii="Calibri" w:hAnsi="Calibri" w:eastAsia="Calibri" w:cs="Calibri"/>
          <w:b/>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 xml:space="preserve">   </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Mars 2017 – Janvier 2018</w:t>
      </w:r>
    </w:p>
    <w:p w14:paraId="00000077">
      <w:pPr>
        <w:rPr>
          <w:rFonts w:ascii="Calibri" w:hAnsi="Calibri" w:eastAsia="Calibri" w:cs="Calibri"/>
          <w:b/>
          <w:i/>
          <w:sz w:val="21"/>
          <w:szCs w:val="21"/>
        </w:rPr>
      </w:pPr>
      <w:r>
        <w:rPr>
          <w:rFonts w:ascii="Calibri" w:hAnsi="Calibri" w:eastAsia="Calibri" w:cs="Calibri"/>
          <w:b/>
          <w:i/>
          <w:sz w:val="21"/>
          <w:szCs w:val="21"/>
          <w:rtl w:val="0"/>
        </w:rPr>
        <w:t>Chef de projet senior</w:t>
      </w:r>
    </w:p>
    <w:p w14:paraId="00000078">
      <w:pPr>
        <w:tabs>
          <w:tab w:val="left" w:pos="550"/>
        </w:tabs>
        <w:rPr>
          <w:rFonts w:ascii="Calibri" w:hAnsi="Calibri" w:eastAsia="Calibri" w:cs="Calibri"/>
          <w:sz w:val="21"/>
          <w:szCs w:val="21"/>
        </w:rPr>
      </w:pPr>
      <w:r>
        <w:rPr>
          <w:rFonts w:ascii="Calibri" w:hAnsi="Calibri" w:eastAsia="Calibri" w:cs="Calibri"/>
          <w:sz w:val="21"/>
          <w:szCs w:val="21"/>
          <w:rtl w:val="0"/>
        </w:rPr>
        <w:t>Pour ce contrat, M. Goguen a été recruté pour intégrer l'équipe de réalisation de projets complexes (EBU). Il a géré le déploiement des infrastructures matérielles et logicielles, du début à la fin, puis à la mise en service et à la transition opérationnelle. Il a appliqué tous les principes du PMI dans la gestion de ces projets. Il a maintenu une communication ouverte avec toutes les parties prenantes et a géré les coûts, les délais, les risques, les problèmes et/ou les escalades de manière organisée, ponctuelle et proactive.</w:t>
      </w:r>
    </w:p>
    <w:p w14:paraId="00000079">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Il a mené à bien un projet de 2 millions de dollars consistant à fournir 449 modems sans fil LTE au client pour un service Wi-Fi. Ce projet a débuté le 6 mars et s'est achevé le 19 mai. Le client a reçu un rapport quotidien sur l'avancement des travaux.</w:t>
      </w:r>
      <w:r>
        <w:rPr>
          <w:rFonts w:ascii="Calibri" w:hAnsi="Calibri" w:eastAsia="Calibri" w:cs="Calibri"/>
          <w:sz w:val="21"/>
          <w:szCs w:val="21"/>
          <w:highlight w:val="white"/>
          <w:rtl w:val="0"/>
        </w:rPr>
        <w:t>La transition vers les opérations nécessitait un nouveau modèle de support qui était géré et mis en œuvre pour répondre aux besoins spécifiques des clients (avec Service Now).</w:t>
      </w:r>
    </w:p>
    <w:p w14:paraId="0000007A">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Il a réalisé un projet de déploiement de 5 sites canadiens et d'un site australien avec MPLS et SIP.</w:t>
      </w:r>
    </w:p>
    <w:p w14:paraId="0000007B">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En collaboration avec OCR et Advanced Tracking (GEOTAB), il a fourni des services de gestion de flotte pour Dome Productions. Ce système permettait de suivre les camions sur la route (localisation, horaires, signalement des anomalies météorologiques et rapports de conformité pour les contrôles routiers).</w:t>
      </w:r>
    </w:p>
    <w:p w14:paraId="0000007C">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Il a également travaillé sur différents projets de services gérés MPLS, SIP, VoIP, IoT et Wi-Fi.</w:t>
      </w:r>
    </w:p>
    <w:p w14:paraId="0000007D">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Il avait reçu une habilitation de sécurité de niveau 2 pour les contrats du gouvernement fédéral.</w:t>
      </w:r>
    </w:p>
    <w:p w14:paraId="0000007E">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Il a formé un chef de projet junior pour reprendre le projet sur lequel il travaillait.</w:t>
      </w:r>
    </w:p>
    <w:p w14:paraId="0000007F">
      <w:pPr>
        <w:tabs>
          <w:tab w:val="left" w:pos="5040"/>
        </w:tabs>
        <w:jc w:val="both"/>
      </w:pPr>
      <w:r>
        <w:rPr>
          <w:rFonts w:ascii="Calibri" w:hAnsi="Calibri" w:eastAsia="Calibri" w:cs="Calibri"/>
          <w:u w:val="single"/>
          <w:rtl w:val="0"/>
        </w:rPr>
        <w:t>Environnement/Outils</w:t>
      </w:r>
      <w:r>
        <w:rPr>
          <w:rFonts w:ascii="Calibri" w:hAnsi="Calibri" w:eastAsia="Calibri" w:cs="Calibri"/>
          <w:rtl w:val="0"/>
        </w:rPr>
        <w:t>:</w:t>
      </w:r>
      <w:r>
        <w:rPr>
          <w:rFonts w:hint="default" w:ascii="Calibri" w:hAnsi="Calibri" w:eastAsia="Calibri" w:cs="Calibri"/>
          <w:rtl w:val="0"/>
          <w:lang w:val="en-CA"/>
        </w:rPr>
        <w:t xml:space="preserve"> </w:t>
      </w:r>
      <w:r>
        <w:rPr>
          <w:rFonts w:ascii="Calibri" w:hAnsi="Calibri" w:eastAsia="Calibri" w:cs="Calibri"/>
          <w:rtl w:val="0"/>
        </w:rPr>
        <w:t>Microsoft Project, Excel, Word, PowerPoint, SharePoint, Visio, Outlook.</w:t>
      </w:r>
    </w:p>
    <w:p w14:paraId="00000080">
      <w:pPr>
        <w:rPr>
          <w:rFonts w:ascii="Calibri" w:hAnsi="Calibri" w:eastAsia="Calibri" w:cs="Calibri"/>
          <w:b/>
          <w:i/>
          <w:sz w:val="21"/>
          <w:szCs w:val="21"/>
        </w:rPr>
      </w:pPr>
    </w:p>
    <w:p w14:paraId="00000081">
      <w:pPr>
        <w:tabs>
          <w:tab w:val="left" w:pos="5040"/>
        </w:tabs>
        <w:jc w:val="center"/>
        <w:rPr>
          <w:rFonts w:ascii="Calibri" w:hAnsi="Calibri" w:eastAsia="Calibri" w:cs="Calibri"/>
          <w:b/>
        </w:rPr>
      </w:pPr>
      <w:r>
        <w:rPr>
          <w:rFonts w:ascii="Calibri" w:hAnsi="Calibri" w:eastAsia="Calibri" w:cs="Calibri"/>
          <w:b/>
          <w:rtl w:val="0"/>
        </w:rPr>
        <w:t>Bell Canada, Montréal, QC</w:t>
      </w:r>
    </w:p>
    <w:p w14:paraId="00000082">
      <w:pPr>
        <w:ind w:left="5040" w:firstLine="720"/>
        <w:rPr>
          <w:rFonts w:ascii="Calibri" w:hAnsi="Calibri" w:eastAsia="Calibri" w:cs="Calibri"/>
          <w:b/>
          <w:i/>
          <w:sz w:val="21"/>
          <w:szCs w:val="21"/>
        </w:rPr>
      </w:pPr>
      <w:r>
        <w:rPr>
          <w:rFonts w:ascii="Calibri" w:hAnsi="Calibri" w:eastAsia="Calibri" w:cs="Calibri"/>
          <w:i/>
          <w:sz w:val="21"/>
          <w:szCs w:val="21"/>
          <w:rtl w:val="0"/>
        </w:rPr>
        <w:t>Novembre 2016 – Décembre 2016</w:t>
      </w:r>
    </w:p>
    <w:p w14:paraId="00000083">
      <w:pPr>
        <w:rPr>
          <w:rFonts w:ascii="Calibri" w:hAnsi="Calibri" w:eastAsia="Calibri" w:cs="Calibri"/>
          <w:b/>
          <w:i/>
          <w:sz w:val="21"/>
          <w:szCs w:val="21"/>
        </w:rPr>
      </w:pPr>
      <w:r>
        <w:rPr>
          <w:rFonts w:ascii="Calibri" w:hAnsi="Calibri" w:eastAsia="Calibri" w:cs="Calibri"/>
          <w:b/>
          <w:i/>
          <w:sz w:val="21"/>
          <w:szCs w:val="21"/>
          <w:rtl w:val="0"/>
        </w:rPr>
        <w:t>Chef de projet principal/Chef de programme</w:t>
      </w:r>
    </w:p>
    <w:p w14:paraId="00000084">
      <w:pPr>
        <w:tabs>
          <w:tab w:val="left" w:pos="550"/>
          <w:tab w:val="left" w:pos="720"/>
        </w:tabs>
        <w:rPr>
          <w:rFonts w:ascii="Calibri" w:hAnsi="Calibri" w:eastAsia="Calibri" w:cs="Calibri"/>
          <w:b/>
          <w:sz w:val="21"/>
          <w:szCs w:val="21"/>
        </w:rPr>
      </w:pPr>
      <w:r>
        <w:rPr>
          <w:rFonts w:ascii="Calibri" w:hAnsi="Calibri" w:eastAsia="Calibri" w:cs="Calibri"/>
          <w:sz w:val="21"/>
          <w:szCs w:val="21"/>
          <w:rtl w:val="0"/>
        </w:rPr>
        <w:t>Dans le cadre de ce contrat, M. Goguen a été recruté pour travailler sur des projets iMS BI - Customer Data Mart. Il devait fournir des mises à jour de l'entrepôt de données afin de rendre compte des tendances clients pour le marketing de l'entreprise. Il devait également élaborer une présentation pour le programme 2017, avec un calendrier détaillé et une estimation des coûts (afin de demander l'approbation du budget pour le lancement des projets 2017). Mon contrat serait prolongé si le budget du programme 2017 était approuvé.</w:t>
      </w:r>
    </w:p>
    <w:p w14:paraId="00000085">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J'ai travaillé en étroite collaboration avec les clients pour comprendre les exigences, les avantages et les coûts.</w:t>
      </w:r>
    </w:p>
    <w:p w14:paraId="00000086">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Planifier et présider des réunions d’équipe et rédiger des procès-verbaux de réunions.</w:t>
      </w:r>
    </w:p>
    <w:p w14:paraId="00000087">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Aider à créer la documentation du système – processus de mise à jour marketing / iMS.</w:t>
      </w:r>
    </w:p>
    <w:p w14:paraId="0000008A">
      <w:pPr>
        <w:tabs>
          <w:tab w:val="left" w:pos="5040"/>
        </w:tabs>
        <w:jc w:val="both"/>
        <w:rPr>
          <w:rFonts w:ascii="Calibri" w:hAnsi="Calibri" w:eastAsia="Calibri" w:cs="Calibri"/>
          <w:rtl w:val="0"/>
        </w:rPr>
      </w:pPr>
      <w:r>
        <w:rPr>
          <w:rFonts w:ascii="Calibri" w:hAnsi="Calibri" w:eastAsia="Calibri" w:cs="Calibri"/>
          <w:u w:val="single"/>
          <w:rtl w:val="0"/>
        </w:rPr>
        <w:t>Environnement/Outils</w:t>
      </w:r>
      <w:r>
        <w:rPr>
          <w:rFonts w:hint="default" w:ascii="Calibri" w:hAnsi="Calibri" w:eastAsia="Calibri" w:cs="Calibri"/>
          <w:u w:val="single"/>
          <w:rtl w:val="0"/>
          <w:lang w:val="en-CA"/>
        </w:rPr>
        <w:t xml:space="preserve">: </w:t>
      </w:r>
      <w:r>
        <w:rPr>
          <w:rFonts w:ascii="Calibri" w:hAnsi="Calibri" w:eastAsia="Calibri" w:cs="Calibri"/>
          <w:rtl w:val="0"/>
        </w:rPr>
        <w:t>Microsoft Project, Excel, Word, PowerPoint, SharePoint, Visio, Outlook. Connaissance de CAMP, SAP et PEAT. Les approches Waterfall et Agile ont été utilisées pour les projets.</w:t>
      </w:r>
    </w:p>
    <w:p w14:paraId="1ABD6AE1">
      <w:pPr>
        <w:tabs>
          <w:tab w:val="left" w:pos="5040"/>
        </w:tabs>
        <w:jc w:val="both"/>
        <w:rPr>
          <w:rFonts w:ascii="Calibri" w:hAnsi="Calibri" w:eastAsia="Calibri" w:cs="Calibri"/>
          <w:rtl w:val="0"/>
        </w:rPr>
      </w:pPr>
    </w:p>
    <w:p w14:paraId="0000008B">
      <w:pPr>
        <w:tabs>
          <w:tab w:val="left" w:pos="5040"/>
        </w:tabs>
        <w:jc w:val="center"/>
        <w:rPr>
          <w:rFonts w:ascii="Calibri" w:hAnsi="Calibri" w:eastAsia="Calibri" w:cs="Calibri"/>
          <w:b/>
          <w:i/>
          <w:sz w:val="21"/>
          <w:szCs w:val="21"/>
        </w:rPr>
      </w:pPr>
      <w:r>
        <w:rPr>
          <w:rFonts w:ascii="Calibri" w:hAnsi="Calibri" w:eastAsia="Calibri" w:cs="Calibri"/>
          <w:b/>
          <w:rtl w:val="0"/>
        </w:rPr>
        <w:t>IBM - Machines de bureau internationales</w:t>
      </w:r>
    </w:p>
    <w:p w14:paraId="0000008C">
      <w:pPr>
        <w:rPr>
          <w:rFonts w:ascii="Calibri" w:hAnsi="Calibri" w:eastAsia="Calibri" w:cs="Calibri"/>
          <w:i/>
          <w:sz w:val="21"/>
          <w:szCs w:val="21"/>
          <w:u w:val="single"/>
        </w:rPr>
      </w:pPr>
      <w:r>
        <w:rPr>
          <w:rFonts w:ascii="Calibri" w:hAnsi="Calibri" w:eastAsia="Calibri" w:cs="Calibri"/>
          <w:b/>
          <w:i/>
          <w:sz w:val="21"/>
          <w:szCs w:val="21"/>
          <w:rtl w:val="0"/>
        </w:rPr>
        <w:t>pour le client Desjardins</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Montréal, QC</w:t>
      </w:r>
      <w:r>
        <w:rPr>
          <w:rFonts w:ascii="Calibri" w:hAnsi="Calibri" w:eastAsia="Calibri" w:cs="Calibri"/>
          <w:i/>
          <w:sz w:val="21"/>
          <w:szCs w:val="21"/>
          <w:rtl w:val="0"/>
        </w:rPr>
        <w:tab/>
      </w:r>
      <w:r>
        <w:rPr>
          <w:rFonts w:ascii="Calibri" w:hAnsi="Calibri" w:eastAsia="Calibri" w:cs="Calibri"/>
          <w:sz w:val="21"/>
          <w:szCs w:val="21"/>
          <w:rtl w:val="0"/>
        </w:rPr>
        <w:tab/>
      </w:r>
      <w:r>
        <w:rPr>
          <w:rFonts w:ascii="Calibri" w:hAnsi="Calibri" w:eastAsia="Calibri" w:cs="Calibri"/>
          <w:sz w:val="21"/>
          <w:szCs w:val="21"/>
          <w:rtl w:val="0"/>
        </w:rPr>
        <w:t xml:space="preserve">   </w:t>
      </w:r>
      <w:r>
        <w:rPr>
          <w:rFonts w:ascii="Calibri" w:hAnsi="Calibri" w:eastAsia="Calibri" w:cs="Calibri"/>
          <w:sz w:val="21"/>
          <w:szCs w:val="21"/>
          <w:rtl w:val="0"/>
        </w:rPr>
        <w:tab/>
      </w:r>
      <w:r>
        <w:rPr>
          <w:rFonts w:ascii="Calibri" w:hAnsi="Calibri" w:eastAsia="Calibri" w:cs="Calibri"/>
          <w:sz w:val="21"/>
          <w:szCs w:val="21"/>
          <w:rtl w:val="0"/>
        </w:rPr>
        <w:tab/>
      </w:r>
      <w:r>
        <w:rPr>
          <w:rFonts w:ascii="Calibri" w:hAnsi="Calibri" w:eastAsia="Calibri" w:cs="Calibri"/>
          <w:sz w:val="21"/>
          <w:szCs w:val="21"/>
          <w:rtl w:val="0"/>
        </w:rPr>
        <w:tab/>
      </w:r>
      <w:r>
        <w:rPr>
          <w:rFonts w:ascii="Calibri" w:hAnsi="Calibri" w:eastAsia="Calibri" w:cs="Calibri"/>
          <w:i/>
          <w:sz w:val="21"/>
          <w:szCs w:val="21"/>
          <w:rtl w:val="0"/>
        </w:rPr>
        <w:t>Mars 2016 à novembre 2016</w:t>
      </w:r>
    </w:p>
    <w:p w14:paraId="0000008D">
      <w:pPr>
        <w:rPr>
          <w:rFonts w:ascii="Calibri" w:hAnsi="Calibri" w:eastAsia="Calibri" w:cs="Calibri"/>
          <w:b/>
          <w:i/>
          <w:sz w:val="21"/>
          <w:szCs w:val="21"/>
        </w:rPr>
      </w:pPr>
      <w:r>
        <w:rPr>
          <w:rFonts w:ascii="Calibri" w:hAnsi="Calibri" w:eastAsia="Calibri" w:cs="Calibri"/>
          <w:b/>
          <w:i/>
          <w:sz w:val="21"/>
          <w:szCs w:val="21"/>
          <w:rtl w:val="0"/>
        </w:rPr>
        <w:t>Chef de projet</w:t>
      </w:r>
    </w:p>
    <w:p w14:paraId="000000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Pour ce contrat, M. Goguen a été embauché comme gestionnaire de projet d'infrastructure pour les services partagés de Desjardins. Il a travaillé à l'augmentation de la capacité des systèmes existants (serveurs T5 et P8 avec les connexions réseau nécessaires) et à la mise à niveau du système d'exploitation des serveurs AIX, Linux et Solaris.</w:t>
      </w:r>
      <w:r>
        <w:rPr>
          <w:rFonts w:ascii="Calibri" w:hAnsi="Calibri" w:eastAsia="Calibri" w:cs="Calibri"/>
          <w:b w:val="0"/>
          <w:i w:val="0"/>
          <w:smallCaps w:val="0"/>
          <w:strike w:val="0"/>
          <w:color w:val="000000"/>
          <w:sz w:val="20"/>
          <w:szCs w:val="20"/>
          <w:u w:val="none"/>
          <w:shd w:val="clear" w:fill="auto"/>
          <w:vertAlign w:val="baseline"/>
          <w:rtl w:val="0"/>
        </w:rPr>
        <w:t xml:space="preserve">   </w:t>
      </w:r>
      <w:r>
        <w:rPr>
          <w:rFonts w:ascii="Calibri" w:hAnsi="Calibri" w:eastAsia="Calibri" w:cs="Calibri"/>
          <w:b w:val="0"/>
          <w:i w:val="0"/>
          <w:smallCaps w:val="0"/>
          <w:strike w:val="0"/>
          <w:color w:val="000000"/>
          <w:sz w:val="21"/>
          <w:szCs w:val="21"/>
          <w:u w:val="none"/>
          <w:shd w:val="clear" w:fill="auto"/>
          <w:vertAlign w:val="baseline"/>
          <w:rtl w:val="0"/>
        </w:rPr>
        <w:t>Il a appliqué tous les principes du PMI dans la gestion de ces projets. Il a maintenu une communication ouverte avec toutes les parties prenantes et a géré les coûts, les délais, les risques, les problèmes et/ou les escalades de manière organisée, ponctuelle et proactive.</w:t>
      </w:r>
    </w:p>
    <w:p w14:paraId="0000008F">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J'ai travaillé en étroite collaboration avec les clients pour comprendre les exigences,</w:t>
      </w:r>
    </w:p>
    <w:p w14:paraId="00000090">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Lancements de projets planifiés et présidés</w:t>
      </w:r>
    </w:p>
    <w:p w14:paraId="00000091">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Coûts estimés du projet et calendrier,</w:t>
      </w:r>
    </w:p>
    <w:p w14:paraId="00000092">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Gestion de la portée du projet,</w:t>
      </w:r>
    </w:p>
    <w:p w14:paraId="00000093">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Suivi, approbation et gestion efficaces de tous les ordres de modification,</w:t>
      </w:r>
    </w:p>
    <w:p w14:paraId="00000094">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Ressources gérées et lacunes en matière de ressources</w:t>
      </w:r>
    </w:p>
    <w:p w14:paraId="00000095">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Communiquer les progrès, les risques et les problèmes à la haute direction,</w:t>
      </w:r>
    </w:p>
    <w:p w14:paraId="00000096">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Gestion des demandes des fournisseurs</w:t>
      </w:r>
    </w:p>
    <w:p w14:paraId="00000097">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Déploiements planifiés et gérés et transition vers les opérations,</w:t>
      </w:r>
    </w:p>
    <w:p w14:paraId="00000098">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95 mises à jour du serveur terminées avec succès.</w:t>
      </w:r>
    </w:p>
    <w:p w14:paraId="00000099">
      <w:pPr>
        <w:rPr>
          <w:rFonts w:ascii="Calibri" w:hAnsi="Calibri" w:eastAsia="Calibri" w:cs="Calibri"/>
          <w:b/>
          <w:sz w:val="21"/>
          <w:szCs w:val="21"/>
        </w:rPr>
      </w:pPr>
      <w:r>
        <w:rPr>
          <w:rFonts w:ascii="Calibri" w:hAnsi="Calibri" w:eastAsia="Calibri" w:cs="Calibri"/>
          <w:sz w:val="21"/>
          <w:szCs w:val="21"/>
          <w:u w:val="single"/>
          <w:rtl w:val="0"/>
        </w:rPr>
        <w:t>Environnement/Outils</w:t>
      </w:r>
      <w:r>
        <w:rPr>
          <w:rFonts w:ascii="Calibri" w:hAnsi="Calibri" w:eastAsia="Calibri" w:cs="Calibri"/>
          <w:sz w:val="21"/>
          <w:szCs w:val="21"/>
          <w:rtl w:val="0"/>
        </w:rPr>
        <w:t>Microsoft Project, Excel, Word, PowerPoint, SharePoint, Visio, Outlook, HPSM, OPM, GAR. L'approche en cascade a été utilisée pour les projets.</w:t>
      </w:r>
    </w:p>
    <w:p w14:paraId="0000009A">
      <w:pPr>
        <w:rPr>
          <w:rFonts w:ascii="Calibri" w:hAnsi="Calibri" w:eastAsia="Calibri" w:cs="Calibri"/>
          <w:b/>
          <w:i/>
          <w:sz w:val="21"/>
          <w:szCs w:val="21"/>
        </w:rPr>
      </w:pPr>
    </w:p>
    <w:p w14:paraId="0000009B">
      <w:pPr>
        <w:jc w:val="center"/>
        <w:rPr>
          <w:rFonts w:ascii="Calibri" w:hAnsi="Calibri" w:eastAsia="Calibri" w:cs="Calibri"/>
          <w:i/>
          <w:sz w:val="21"/>
          <w:szCs w:val="21"/>
        </w:rPr>
      </w:pPr>
      <w:r>
        <w:rPr>
          <w:rFonts w:ascii="Calibri" w:hAnsi="Calibri" w:eastAsia="Calibri" w:cs="Calibri"/>
          <w:b/>
          <w:i/>
          <w:sz w:val="21"/>
          <w:szCs w:val="21"/>
          <w:rtl w:val="0"/>
        </w:rPr>
        <w:t>Bell Canada,</w:t>
      </w:r>
      <w:r>
        <w:rPr>
          <w:rFonts w:ascii="Calibri" w:hAnsi="Calibri" w:eastAsia="Calibri" w:cs="Calibri"/>
          <w:sz w:val="21"/>
          <w:szCs w:val="21"/>
          <w:rtl w:val="0"/>
        </w:rPr>
        <w:t xml:space="preserve"> </w:t>
      </w:r>
      <w:r>
        <w:rPr>
          <w:rFonts w:ascii="Calibri" w:hAnsi="Calibri" w:eastAsia="Calibri" w:cs="Calibri"/>
          <w:i/>
          <w:sz w:val="21"/>
          <w:szCs w:val="21"/>
          <w:rtl w:val="0"/>
        </w:rPr>
        <w:t>Montréal, Qc</w:t>
      </w:r>
    </w:p>
    <w:p w14:paraId="0000009C">
      <w:pPr>
        <w:rPr>
          <w:rFonts w:ascii="Calibri" w:hAnsi="Calibri" w:eastAsia="Calibri" w:cs="Calibri"/>
          <w:b/>
          <w:i/>
          <w:sz w:val="21"/>
          <w:szCs w:val="21"/>
        </w:rPr>
      </w:pPr>
      <w:r>
        <w:rPr>
          <w:rFonts w:ascii="Calibri" w:hAnsi="Calibri" w:eastAsia="Calibri" w:cs="Calibri"/>
          <w:b/>
          <w:i/>
          <w:sz w:val="21"/>
          <w:szCs w:val="21"/>
          <w:rtl w:val="0"/>
        </w:rPr>
        <w:t>Chef de projet</w:t>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ab/>
      </w:r>
      <w:r>
        <w:rPr>
          <w:rFonts w:ascii="Calibri" w:hAnsi="Calibri" w:eastAsia="Calibri" w:cs="Calibri"/>
          <w:i/>
          <w:sz w:val="21"/>
          <w:szCs w:val="21"/>
          <w:rtl w:val="0"/>
        </w:rPr>
        <w:t>Mai 2013 à mai 2015</w:t>
      </w:r>
    </w:p>
    <w:p w14:paraId="000000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Dans le cadre de ce contrat, M. Goguen a été embauché pour travailler sur le programme de solutions de facturation afin d'apporter des modifications logicielles répondant aux besoins opérationnels du système de facturation de Bell Canada. En collaboration avec l'analyste d'affaires et les responsables des opérations, de nombreux projets, applications et fournisseurs ont été impliqués dans ce programme. Il a réalisé des projets qui ont amélioré le flux de processus pour les clients du client. Il a déployé avec succès le projet de test SyncSort, l'augmentation du tarif de la TVP du Manitoba en 2013, le chiffrement non Java pour DTS (18 janvier 2014), le correctif de production BBO pour la fin de la période d'exploitation (18 janvier 2014), le projet de mise en œuvre du réseau du Code de la taxe de vente provinciale (PSTC) (déploiement le 16 mars) pour 600 000 $, le projet de mise à niveau DB2 V10 pour 1,2 M$, le projet de nouvelle passerelle média VoIP et de contrôleur (pour le premier trimestre 2015) et le déploiement de BTC FTTx (fonctionnalités de communication unifiée Bell Total Connect pour les petits sites des marchés de masse, de moyenne et grande entreprise via des accès par fibre optique - FTTN et FTTB) au deuxième trimestre 2015. Pour bon nombre de ces projets, les fournisseurs étaient Amdocs et CGI. Il travaillait souvent sur six projets à la fois, impliquant des modifications de systèmes, d'interfaces et de processus. Il appliquait tous les principes du PMI pour gérer ces projets. Il maintenait une communication ouverte avec toutes les parties prenantes et gérait les coûts, les délais, les risques, les problèmes et/ou les escalades de manière organisée, ponctuelle et proactive.</w:t>
      </w:r>
    </w:p>
    <w:p w14:paraId="0000009E">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Livré une application critique en production avec un déploiement à risque réduit (jamais réalisé en 30 ans chez Bell),</w:t>
      </w:r>
    </w:p>
    <w:p w14:paraId="0000009F">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J'ai travaillé en étroite collaboration avec les clients commerciaux pour comprendre et documenter les exigences,</w:t>
      </w:r>
    </w:p>
    <w:p w14:paraId="000000A0">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Planifié et présidé les lancements de projets,</w:t>
      </w:r>
    </w:p>
    <w:p w14:paraId="000000A1">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Engager des tiers pour fournir des modifications logicielles,</w:t>
      </w:r>
    </w:p>
    <w:p w14:paraId="000000A2">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Ressources gérées et lacunes en matière de ressources</w:t>
      </w:r>
    </w:p>
    <w:p w14:paraId="000000A3">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Déploiements planifiés et gérés et transition vers les opérations,</w:t>
      </w:r>
    </w:p>
    <w:p w14:paraId="000000A4">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Examiner les propositions et les plans de projets afin de déterminer le calendrier, les limites de financement, les procédures pour mener à bien les projets, les besoins en personnel et l'affectation des ressources disponibles aux différentes phases des projets,</w:t>
      </w:r>
    </w:p>
    <w:p w14:paraId="000000A5">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Suivi, approbation et gestion efficaces de tous les ordres de modification,</w:t>
      </w:r>
    </w:p>
    <w:p w14:paraId="000000A6">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Activités planifiées, dirigées et coordonnées pour garantir que les buts et objectifs soient atteints dans les délais prescrits et selon les paramètres de financement,</w:t>
      </w:r>
    </w:p>
    <w:p w14:paraId="000000A7">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Diriger et gérer les activités du personnel du projet pour garantir que le projet progresse dans les délais et dans le budget prescrit ; examiner les rapports d'étape et ajuster les calendriers ou les plans selon les besoins,</w:t>
      </w:r>
    </w:p>
    <w:p w14:paraId="000000A8">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Préparé et présenté l’avancement du projet, les risques et les problèmes aux cadres supérieurs.</w:t>
      </w:r>
    </w:p>
    <w:p w14:paraId="000000A9">
      <w:pPr>
        <w:tabs>
          <w:tab w:val="left" w:pos="5040"/>
        </w:tabs>
        <w:jc w:val="both"/>
      </w:pPr>
      <w:r>
        <w:rPr>
          <w:rFonts w:ascii="Calibri" w:hAnsi="Calibri" w:eastAsia="Calibri" w:cs="Calibri"/>
          <w:sz w:val="21"/>
          <w:szCs w:val="21"/>
          <w:rtl w:val="0"/>
        </w:rPr>
        <w:t>Environnement/Outils : Microsoft Project, Excel, Word, PowerPoint, SharePoint, Visio, Outlook. Connaissance de CAMP, SAP et PEAT. Une approche en cascade a été utilisée pour les projets.</w:t>
      </w:r>
      <w:r>
        <w:rPr>
          <w:rtl w:val="0"/>
        </w:rPr>
        <w:t xml:space="preserve">  </w:t>
      </w:r>
    </w:p>
    <w:p w14:paraId="000000AA">
      <w:pPr>
        <w:rPr>
          <w:rFonts w:ascii="Calibri" w:hAnsi="Calibri" w:eastAsia="Calibri" w:cs="Calibri"/>
          <w:b/>
          <w:i/>
          <w:sz w:val="21"/>
          <w:szCs w:val="21"/>
        </w:rPr>
      </w:pPr>
    </w:p>
    <w:p w14:paraId="000000AB">
      <w:pPr>
        <w:jc w:val="center"/>
        <w:rPr>
          <w:rFonts w:ascii="Calibri" w:hAnsi="Calibri" w:eastAsia="Calibri" w:cs="Calibri"/>
          <w:b/>
          <w:i/>
          <w:sz w:val="21"/>
          <w:szCs w:val="21"/>
        </w:rPr>
      </w:pPr>
      <w:r>
        <w:rPr>
          <w:rFonts w:ascii="Calibri" w:hAnsi="Calibri" w:eastAsia="Calibri" w:cs="Calibri"/>
          <w:b/>
          <w:i/>
          <w:sz w:val="21"/>
          <w:szCs w:val="21"/>
          <w:rtl w:val="0"/>
        </w:rPr>
        <w:t>TD Assurance, Montréal, QC</w:t>
      </w:r>
    </w:p>
    <w:p w14:paraId="000000AC">
      <w:pPr>
        <w:rPr>
          <w:rFonts w:ascii="Calibri" w:hAnsi="Calibri" w:eastAsia="Calibri" w:cs="Calibri"/>
          <w:b/>
          <w:i/>
          <w:sz w:val="21"/>
          <w:szCs w:val="21"/>
        </w:rPr>
      </w:pPr>
      <w:r>
        <w:rPr>
          <w:rFonts w:ascii="Calibri" w:hAnsi="Calibri" w:eastAsia="Calibri" w:cs="Calibri"/>
          <w:b/>
          <w:i/>
          <w:sz w:val="21"/>
          <w:szCs w:val="21"/>
          <w:rtl w:val="0"/>
        </w:rPr>
        <w:t xml:space="preserve">Chef de projet </w:t>
      </w:r>
      <w:r>
        <w:rPr>
          <w:rFonts w:ascii="Calibri" w:hAnsi="Calibri" w:eastAsia="Calibri" w:cs="Calibri"/>
          <w:b/>
          <w:sz w:val="21"/>
          <w:szCs w:val="21"/>
          <w:rtl w:val="0"/>
        </w:rPr>
        <w:tab/>
      </w:r>
      <w:r>
        <w:rPr>
          <w:rFonts w:ascii="Calibri" w:hAnsi="Calibri" w:eastAsia="Calibri" w:cs="Calibri"/>
          <w:b/>
          <w:sz w:val="21"/>
          <w:szCs w:val="21"/>
          <w:rtl w:val="0"/>
        </w:rPr>
        <w:tab/>
      </w:r>
      <w:r>
        <w:rPr>
          <w:rFonts w:ascii="Calibri" w:hAnsi="Calibri" w:eastAsia="Calibri" w:cs="Calibri"/>
          <w:b/>
          <w:sz w:val="21"/>
          <w:szCs w:val="21"/>
          <w:rtl w:val="0"/>
        </w:rPr>
        <w:tab/>
      </w:r>
      <w:r>
        <w:rPr>
          <w:rFonts w:ascii="Calibri" w:hAnsi="Calibri" w:eastAsia="Calibri" w:cs="Calibri"/>
          <w:b/>
          <w:sz w:val="21"/>
          <w:szCs w:val="21"/>
          <w:rtl w:val="0"/>
        </w:rPr>
        <w:tab/>
      </w:r>
      <w:r>
        <w:rPr>
          <w:rFonts w:ascii="Calibri" w:hAnsi="Calibri" w:eastAsia="Calibri" w:cs="Calibri"/>
          <w:b/>
          <w:sz w:val="21"/>
          <w:szCs w:val="21"/>
          <w:rtl w:val="0"/>
        </w:rPr>
        <w:tab/>
      </w:r>
      <w:r>
        <w:rPr>
          <w:rFonts w:ascii="Calibri" w:hAnsi="Calibri" w:eastAsia="Calibri" w:cs="Calibri"/>
          <w:b/>
          <w:sz w:val="21"/>
          <w:szCs w:val="21"/>
          <w:rtl w:val="0"/>
        </w:rPr>
        <w:tab/>
      </w:r>
      <w:r>
        <w:rPr>
          <w:rFonts w:ascii="Calibri" w:hAnsi="Calibri" w:eastAsia="Calibri" w:cs="Calibri"/>
          <w:b/>
          <w:sz w:val="21"/>
          <w:szCs w:val="21"/>
          <w:rtl w:val="0"/>
        </w:rPr>
        <w:tab/>
      </w:r>
      <w:r>
        <w:rPr>
          <w:rFonts w:ascii="Calibri" w:hAnsi="Calibri" w:eastAsia="Calibri" w:cs="Calibri"/>
          <w:i/>
          <w:sz w:val="21"/>
          <w:szCs w:val="21"/>
          <w:rtl w:val="0"/>
        </w:rPr>
        <w:t>Avril 2012 à mars 2013</w:t>
      </w:r>
    </w:p>
    <w:p w14:paraId="000000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Pour ce contrat, M. Goguen a participé en tant que gestionnaire de projet chez TD Assurance aux projets d'imagerie et de CASL. Sur le projet d'imagerie (avec OCR et IA), il a travaillé avec l'équipe pour participer à la réingénierie des processus d'affaires et à la création d'une stratégie de documentation numérique chez TDI (estimation de 12 M $, il s'agissait davantage d'un programme que d'un projet). Il a aidé à la planification des premières phases de la livraison du projet GI Claims (concept d'affaires et planification des phases d'initiation qui ont débuté en novembre 2012).</w:t>
      </w:r>
    </w:p>
    <w:p w14:paraId="000000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La Loi canadienne anti-pourriel (LCAP) est une vaste loi canadienne qui vise à lutter contre le pourriel, l'hameçonnage et les logiciels malveillants et espions. Son application relève du Conseil de la radiodiffusion et des communications canadiennes (CRTC). Ce projet visait à promouvoir l'efficience et la capacité d'adaptation de l'économie canadienne par la réglementation de certaines activités qui découragent le recours aux moyens électroniques pour l'exercice d'activités commerciales. Il a dirigé le projet dès le début (concept d'entreprise et planification de la phase de lancement, qui a débuté en janvier 2013).</w:t>
      </w:r>
    </w:p>
    <w:p w14:paraId="000000AF">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J'ai travaillé en étroite collaboration avec les clients pour comprendre et documenter les exigences,</w:t>
      </w:r>
    </w:p>
    <w:p w14:paraId="000000B0">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Planifié et présidé les lancements de projets,</w:t>
      </w:r>
    </w:p>
    <w:p w14:paraId="000000B1">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Engager des fournisseurs tiers pour mettre en œuvre la stratégie d'imagerie,</w:t>
      </w:r>
    </w:p>
    <w:p w14:paraId="000000B2">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Ressources gérées et lacunes en matière de ressources</w:t>
      </w:r>
    </w:p>
    <w:p w14:paraId="000000B3">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Déploiements planifiés et gérés et transition vers les opérations,</w:t>
      </w:r>
    </w:p>
    <w:p w14:paraId="000000B4">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Examiner les propositions et les plans de projets afin de déterminer le calendrier, les limites de financement, les procédures pour mener à bien les projets, les besoins en personnel et l'affectation des ressources disponibles aux différentes phases des projets,</w:t>
      </w:r>
    </w:p>
    <w:p w14:paraId="000000B5">
      <w:pPr>
        <w:numPr>
          <w:ilvl w:val="0"/>
          <w:numId w:val="2"/>
        </w:numPr>
        <w:tabs>
          <w:tab w:val="left" w:pos="550"/>
        </w:tabs>
        <w:ind w:left="550" w:hanging="330"/>
        <w:rPr>
          <w:rFonts w:ascii="Calibri" w:hAnsi="Calibri" w:eastAsia="Calibri" w:cs="Calibri"/>
          <w:b/>
          <w:sz w:val="21"/>
          <w:szCs w:val="21"/>
        </w:rPr>
      </w:pPr>
      <w:r>
        <w:rPr>
          <w:rFonts w:ascii="Calibri" w:hAnsi="Calibri" w:eastAsia="Calibri" w:cs="Calibri"/>
          <w:sz w:val="21"/>
          <w:szCs w:val="21"/>
          <w:rtl w:val="0"/>
        </w:rPr>
        <w:t>Suivi, approbation et gestion efficaces de tous les ordres de modification,</w:t>
      </w:r>
    </w:p>
    <w:p w14:paraId="000000B6">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Activités planifiées, dirigées et coordonnées pour garantir que les buts et objectifs soient atteints dans les délais prescrits et selon les paramètres de financement,</w:t>
      </w:r>
    </w:p>
    <w:p w14:paraId="000000B7">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Diriger et gérer les activités du personnel du projet pour garantir que le projet progresse dans les délais et dans le budget prescrit ; examiner les rapports d'étape et ajuster les calendriers ou les plans selon les besoins,</w:t>
      </w:r>
    </w:p>
    <w:p w14:paraId="000000B8">
      <w:pPr>
        <w:numPr>
          <w:ilvl w:val="0"/>
          <w:numId w:val="2"/>
        </w:numPr>
        <w:tabs>
          <w:tab w:val="left" w:pos="550"/>
        </w:tabs>
        <w:ind w:left="550" w:hanging="330"/>
        <w:rPr>
          <w:rFonts w:ascii="Calibri" w:hAnsi="Calibri" w:eastAsia="Calibri" w:cs="Calibri"/>
          <w:sz w:val="21"/>
          <w:szCs w:val="21"/>
        </w:rPr>
      </w:pPr>
      <w:r>
        <w:rPr>
          <w:rFonts w:ascii="Calibri" w:hAnsi="Calibri" w:eastAsia="Calibri" w:cs="Calibri"/>
          <w:sz w:val="21"/>
          <w:szCs w:val="21"/>
          <w:rtl w:val="0"/>
        </w:rPr>
        <w:t>Préparé et présenté l’avancement du projet, les risques et les problèmes aux cadres supérieurs.</w:t>
      </w:r>
    </w:p>
    <w:p w14:paraId="000000B9">
      <w:pPr>
        <w:tabs>
          <w:tab w:val="left" w:pos="5040"/>
        </w:tabs>
        <w:jc w:val="both"/>
        <w:rPr>
          <w:rFonts w:ascii="Calibri" w:hAnsi="Calibri" w:eastAsia="Calibri" w:cs="Calibri"/>
        </w:rPr>
      </w:pPr>
      <w:r>
        <w:rPr>
          <w:rFonts w:ascii="Calibri" w:hAnsi="Calibri" w:eastAsia="Calibri" w:cs="Calibri"/>
          <w:sz w:val="21"/>
          <w:szCs w:val="21"/>
          <w:u w:val="single"/>
          <w:rtl w:val="0"/>
        </w:rPr>
        <w:t>Environnement/Outils</w:t>
      </w:r>
      <w:r>
        <w:rPr>
          <w:rFonts w:ascii="Calibri" w:hAnsi="Calibri" w:eastAsia="Calibri" w:cs="Calibri"/>
          <w:sz w:val="21"/>
          <w:szCs w:val="21"/>
          <w:rtl w:val="0"/>
        </w:rPr>
        <w:t>: Microsoft Project (MS Web Server), Excel, Word, PowerPoint, SharePoint, Visio, Outlook, CARPE – Systèmes : Centre de réclamations, Guidewire, InetSoft, BI, F&amp;A. SDLC TDCT (approche en cascade) avec des ressources internes (travail de stratégie d'imagerie en collaboration avec un fournisseur externe).</w:t>
      </w:r>
    </w:p>
    <w:p w14:paraId="000000BA">
      <w:pPr>
        <w:tabs>
          <w:tab w:val="left" w:pos="5040"/>
        </w:tabs>
        <w:jc w:val="center"/>
        <w:rPr>
          <w:rFonts w:ascii="Calibri" w:hAnsi="Calibri" w:eastAsia="Calibri" w:cs="Calibri"/>
          <w:b/>
        </w:rPr>
      </w:pPr>
      <w:r>
        <w:rPr>
          <w:rFonts w:ascii="Calibri" w:hAnsi="Calibri" w:eastAsia="Calibri" w:cs="Calibri"/>
          <w:b/>
          <w:rtl w:val="0"/>
        </w:rPr>
        <w:t>IBM - Machines de bureau internationales</w:t>
      </w:r>
    </w:p>
    <w:p w14:paraId="000000BB">
      <w:pPr>
        <w:tabs>
          <w:tab w:val="left" w:pos="5040"/>
        </w:tabs>
        <w:jc w:val="both"/>
        <w:rPr>
          <w:rFonts w:ascii="Calibri" w:hAnsi="Calibri" w:eastAsia="Calibri" w:cs="Calibri"/>
          <w:b/>
          <w:i/>
          <w:sz w:val="21"/>
          <w:szCs w:val="21"/>
        </w:rPr>
      </w:pPr>
      <w:r>
        <w:rPr>
          <w:rFonts w:ascii="Calibri" w:hAnsi="Calibri" w:eastAsia="Calibri" w:cs="Calibri"/>
          <w:b/>
          <w:rtl w:val="0"/>
        </w:rPr>
        <w:t>f</w:t>
      </w:r>
      <w:r>
        <w:rPr>
          <w:rFonts w:ascii="Calibri" w:hAnsi="Calibri" w:eastAsia="Calibri" w:cs="Calibri"/>
          <w:b/>
          <w:i/>
          <w:sz w:val="21"/>
          <w:szCs w:val="21"/>
          <w:rtl w:val="0"/>
        </w:rPr>
        <w:t>ou client ABB -</w:t>
      </w:r>
      <w:r>
        <w:fldChar w:fldCharType="begin"/>
      </w:r>
      <w:r>
        <w:instrText xml:space="preserve"> HYPERLINK "http://www.wdisf.com/ABB-stands-for-asea-brown-boveri.htm" \h </w:instrText>
      </w:r>
      <w:r>
        <w:fldChar w:fldCharType="separate"/>
      </w:r>
      <w:r>
        <w:rPr>
          <w:rFonts w:ascii="Calibri" w:hAnsi="Calibri" w:eastAsia="Calibri" w:cs="Calibri"/>
          <w:b/>
          <w:i/>
          <w:sz w:val="21"/>
          <w:szCs w:val="21"/>
          <w:rtl w:val="0"/>
        </w:rPr>
        <w:t>Asea Brown Boveri</w:t>
      </w:r>
      <w:r>
        <w:rPr>
          <w:rFonts w:ascii="Calibri" w:hAnsi="Calibri" w:eastAsia="Calibri" w:cs="Calibri"/>
          <w:b/>
          <w:i/>
          <w:sz w:val="21"/>
          <w:szCs w:val="21"/>
          <w:rtl w:val="0"/>
        </w:rPr>
        <w:fldChar w:fldCharType="end"/>
      </w:r>
      <w:r>
        <w:rPr>
          <w:rFonts w:hint="default" w:ascii="Calibri" w:hAnsi="Calibri" w:eastAsia="Calibri" w:cs="Calibri"/>
          <w:b/>
          <w:i/>
          <w:sz w:val="21"/>
          <w:szCs w:val="21"/>
          <w:rtl w:val="0"/>
          <w:lang w:val="en-CA"/>
        </w:rPr>
        <w:t>,</w:t>
      </w:r>
      <w:r>
        <w:rPr>
          <w:rFonts w:ascii="Calibri" w:hAnsi="Calibri" w:eastAsia="Calibri" w:cs="Calibri"/>
          <w:b/>
          <w:i/>
          <w:sz w:val="21"/>
          <w:szCs w:val="21"/>
          <w:rtl w:val="0"/>
        </w:rPr>
        <w:t xml:space="preserve"> </w:t>
      </w:r>
      <w:r>
        <w:rPr>
          <w:rFonts w:ascii="Calibri" w:hAnsi="Calibri" w:eastAsia="Calibri" w:cs="Calibri"/>
          <w:i/>
          <w:sz w:val="21"/>
          <w:szCs w:val="21"/>
          <w:rtl w:val="0"/>
        </w:rPr>
        <w:t>Montréal, QC</w:t>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ab/>
      </w:r>
      <w:r>
        <w:rPr>
          <w:rFonts w:ascii="Calibri" w:hAnsi="Calibri" w:eastAsia="Calibri" w:cs="Calibri"/>
          <w:b/>
          <w:i/>
          <w:sz w:val="21"/>
          <w:szCs w:val="21"/>
          <w:rtl w:val="0"/>
        </w:rPr>
        <w:t xml:space="preserve">   </w:t>
      </w:r>
      <w:r>
        <w:rPr>
          <w:rFonts w:ascii="Calibri" w:hAnsi="Calibri" w:eastAsia="Calibri" w:cs="Calibri"/>
          <w:i/>
          <w:sz w:val="21"/>
          <w:szCs w:val="21"/>
          <w:rtl w:val="0"/>
        </w:rPr>
        <w:t>Octobre 2010 à mars 2012</w:t>
      </w:r>
      <w:r>
        <w:rPr>
          <w:rFonts w:ascii="Calibri" w:hAnsi="Calibri" w:eastAsia="Calibri" w:cs="Calibri"/>
          <w:b/>
          <w:i/>
          <w:sz w:val="21"/>
          <w:szCs w:val="21"/>
          <w:rtl w:val="0"/>
        </w:rPr>
        <w:t xml:space="preserve"> </w:t>
      </w:r>
    </w:p>
    <w:p w14:paraId="000000BC">
      <w:pPr>
        <w:tabs>
          <w:tab w:val="left" w:pos="5040"/>
        </w:tabs>
        <w:jc w:val="both"/>
        <w:rPr>
          <w:rFonts w:ascii="Calibri" w:hAnsi="Calibri" w:eastAsia="Calibri" w:cs="Calibri"/>
          <w:b/>
          <w:i/>
          <w:sz w:val="21"/>
          <w:szCs w:val="21"/>
        </w:rPr>
      </w:pPr>
      <w:r>
        <w:rPr>
          <w:rFonts w:ascii="Calibri" w:hAnsi="Calibri" w:eastAsia="Calibri" w:cs="Calibri"/>
          <w:b/>
          <w:i/>
          <w:sz w:val="21"/>
          <w:szCs w:val="21"/>
          <w:rtl w:val="0"/>
        </w:rPr>
        <w:t>Gestionnaire de propositions</w:t>
      </w:r>
    </w:p>
    <w:p w14:paraId="000000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Français Pour ce contrat d'un an et demi, M. Goguen était responsable de la rédaction de propositions d'infrastructure pour ABB, la Banque Nationale du Canada (BNC) et deux projets internes. Le premier projet interne était la mise en œuvre de la surveillance UPS et le second était la surveillance des serveurs. En tant que gestionnaire de propositions, il a travaillé sur quelques à plusieurs propositions en même temps et a livré plus de 200 propositions de bons de commande pour le compte d'ABB et 15 pour le compte de la BNC. Les propositions concernaient de nouvelles infrastructures ou des mises à niveau (y compris les réseaux locaux, les réseaux étendus, les serveurs physiques et virtuels, la mémoire, le processeur et les WAPS). Il a appliqué tous les principes du PMI dans la gestion de ces projets. Il a maintenu des lignes de communication ouvertes avec toutes les parties prenantes et a traité les coûts, les échéanciers, les risques, les problèmes et/ou les escalades de manière organisée, opportune et proactive.</w:t>
      </w:r>
    </w:p>
    <w:p w14:paraId="000000BE">
      <w:pPr>
        <w:rPr>
          <w:rFonts w:ascii="Calibri" w:hAnsi="Calibri" w:eastAsia="Calibri" w:cs="Calibri"/>
          <w:sz w:val="21"/>
          <w:szCs w:val="21"/>
        </w:rPr>
      </w:pPr>
      <w:r>
        <w:rPr>
          <w:rFonts w:ascii="Calibri" w:hAnsi="Calibri" w:eastAsia="Calibri" w:cs="Calibri"/>
          <w:sz w:val="21"/>
          <w:szCs w:val="21"/>
          <w:u w:val="single"/>
          <w:rtl w:val="0"/>
        </w:rPr>
        <w:t>Environnement/Outils:</w:t>
      </w:r>
      <w:r>
        <w:rPr>
          <w:rFonts w:hint="default" w:ascii="Calibri" w:hAnsi="Calibri" w:eastAsia="Calibri" w:cs="Calibri"/>
          <w:sz w:val="21"/>
          <w:szCs w:val="21"/>
          <w:u w:val="single"/>
          <w:rtl w:val="0"/>
          <w:lang w:val="en-CA"/>
        </w:rPr>
        <w:t xml:space="preserve"> </w:t>
      </w:r>
      <w:r>
        <w:rPr>
          <w:rFonts w:ascii="Calibri" w:hAnsi="Calibri" w:eastAsia="Calibri" w:cs="Calibri"/>
          <w:sz w:val="21"/>
          <w:szCs w:val="21"/>
          <w:rtl w:val="0"/>
        </w:rPr>
        <w:t>Microsoft Project, Excel, Word, PowerPoint, Lotus Notes, Visio. Fournisseurs : Nortel et Bell.</w:t>
      </w:r>
    </w:p>
    <w:p w14:paraId="000000BF">
      <w:pPr>
        <w:tabs>
          <w:tab w:val="left" w:pos="5040"/>
        </w:tabs>
        <w:jc w:val="center"/>
        <w:rPr>
          <w:rFonts w:ascii="Calibri" w:hAnsi="Calibri" w:eastAsia="Calibri" w:cs="Calibri"/>
          <w:b/>
        </w:rPr>
      </w:pPr>
      <w:r>
        <w:rPr>
          <w:rFonts w:ascii="Calibri" w:hAnsi="Calibri" w:eastAsia="Calibri" w:cs="Calibri"/>
          <w:b/>
          <w:rtl w:val="0"/>
        </w:rPr>
        <w:t>Entrepreneur indépendant</w:t>
      </w:r>
    </w:p>
    <w:p w14:paraId="000000C0">
      <w:pPr>
        <w:rPr>
          <w:rFonts w:ascii="Calibri" w:hAnsi="Calibri" w:eastAsia="Calibri" w:cs="Calibri"/>
          <w:sz w:val="21"/>
          <w:szCs w:val="21"/>
        </w:rPr>
      </w:pPr>
      <w:r>
        <w:rPr>
          <w:rFonts w:ascii="Calibri" w:hAnsi="Calibri" w:eastAsia="Calibri" w:cs="Calibri"/>
          <w:b/>
          <w:i/>
          <w:sz w:val="21"/>
          <w:szCs w:val="21"/>
          <w:rtl w:val="0"/>
        </w:rPr>
        <w:t>Détaillants Consommateurs,</w:t>
      </w:r>
      <w:r>
        <w:rPr>
          <w:rFonts w:hint="default" w:ascii="Calibri" w:hAnsi="Calibri" w:eastAsia="Calibri" w:cs="Calibri"/>
          <w:b/>
          <w:i/>
          <w:sz w:val="21"/>
          <w:szCs w:val="21"/>
          <w:rtl w:val="0"/>
          <w:lang w:val="en-CA"/>
        </w:rPr>
        <w:t xml:space="preserve"> </w:t>
      </w:r>
      <w:r>
        <w:rPr>
          <w:rFonts w:ascii="Calibri" w:hAnsi="Calibri" w:eastAsia="Calibri" w:cs="Calibri"/>
          <w:i/>
          <w:sz w:val="21"/>
          <w:szCs w:val="21"/>
          <w:rtl w:val="0"/>
        </w:rPr>
        <w:t>Saint-Jean-sur-Richelieu, QC</w:t>
      </w:r>
      <w:r>
        <w:rPr>
          <w:rtl w:val="0"/>
        </w:rPr>
        <w:tab/>
      </w:r>
      <w:r>
        <w:rPr>
          <w:rtl w:val="0"/>
        </w:rPr>
        <w:tab/>
      </w:r>
      <w:r>
        <w:rPr>
          <w:rtl w:val="0"/>
        </w:rPr>
        <w:tab/>
      </w:r>
      <w:r>
        <w:rPr>
          <w:rFonts w:ascii="Calibri" w:hAnsi="Calibri" w:eastAsia="Calibri" w:cs="Calibri"/>
          <w:i/>
          <w:sz w:val="21"/>
          <w:szCs w:val="21"/>
          <w:rtl w:val="0"/>
        </w:rPr>
        <w:t>Avril 2009 à octobre 2010</w:t>
      </w:r>
    </w:p>
    <w:p w14:paraId="000000C1">
      <w:pPr>
        <w:rPr>
          <w:rFonts w:ascii="Calibri" w:hAnsi="Calibri" w:eastAsia="Calibri" w:cs="Calibri"/>
          <w:b/>
          <w:sz w:val="6"/>
          <w:szCs w:val="6"/>
        </w:rPr>
      </w:pPr>
    </w:p>
    <w:p w14:paraId="000000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À ce poste, il planifiait le budget (dépenses par rapport aux revenus), estimait le retour sur investissement, gérait l'acquisition de matériaux pour la production, maintenait l'inventaire pour la production, planifiait et exécutait des tests de marché, élaborait des plans de vente stratégiques et de destitution, et vendait avec succès à un détaillant.</w:t>
      </w:r>
    </w:p>
    <w:p w14:paraId="000000C3">
      <w:pPr>
        <w:tabs>
          <w:tab w:val="left" w:pos="5040"/>
        </w:tabs>
        <w:jc w:val="center"/>
        <w:rPr>
          <w:rFonts w:ascii="Calibri" w:hAnsi="Calibri" w:eastAsia="Calibri" w:cs="Calibri"/>
          <w:b/>
        </w:rPr>
      </w:pPr>
      <w:r>
        <w:rPr>
          <w:rFonts w:ascii="Calibri" w:hAnsi="Calibri" w:eastAsia="Calibri" w:cs="Calibri"/>
          <w:b/>
          <w:rtl w:val="0"/>
        </w:rPr>
        <w:t>CGI - CONSEILLERS EN GESTION ET INFORMATIQUE INC.</w:t>
      </w:r>
    </w:p>
    <w:p w14:paraId="000000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Pour le client Bell Canada,</w:t>
      </w:r>
      <w:r>
        <w:rPr>
          <w:rFonts w:ascii="Calibri" w:hAnsi="Calibri" w:eastAsia="Calibri" w:cs="Calibri"/>
          <w:b/>
          <w:i/>
          <w:smallCaps w:val="0"/>
          <w:strike w:val="0"/>
          <w:color w:val="000000"/>
          <w:sz w:val="21"/>
          <w:szCs w:val="21"/>
          <w:u w:val="none"/>
          <w:shd w:val="clear" w:fill="auto"/>
          <w:vertAlign w:val="baseline"/>
          <w:rtl w:val="0"/>
        </w:rPr>
        <w:t xml:space="preserve"> </w:t>
      </w:r>
      <w:r>
        <w:rPr>
          <w:rFonts w:ascii="Calibri" w:hAnsi="Calibri" w:eastAsia="Calibri" w:cs="Calibri"/>
          <w:b w:val="0"/>
          <w:i/>
          <w:smallCaps w:val="0"/>
          <w:strike w:val="0"/>
          <w:color w:val="000000"/>
          <w:sz w:val="21"/>
          <w:szCs w:val="21"/>
          <w:u w:val="none"/>
          <w:shd w:val="clear" w:fill="auto"/>
          <w:vertAlign w:val="baseline"/>
          <w:rtl w:val="0"/>
        </w:rPr>
        <w:t>Montréal, QC</w:t>
      </w:r>
    </w:p>
    <w:p w14:paraId="000000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Consultant Senior - Chef de Projet</w:t>
      </w:r>
    </w:p>
    <w:p w14:paraId="000000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Gestion de projets transverses - développement d'applications</w:t>
      </w:r>
      <w:r>
        <w:rPr>
          <w:rFonts w:ascii="Calibri" w:hAnsi="Calibri" w:eastAsia="Calibri" w:cs="Calibri"/>
          <w:b w:val="0"/>
          <w:i w:val="0"/>
          <w:smallCaps w:val="0"/>
          <w:strike w:val="0"/>
          <w:color w:val="000000"/>
          <w:sz w:val="21"/>
          <w:szCs w:val="21"/>
          <w:u w:val="none"/>
          <w:shd w:val="clear" w:fill="auto"/>
          <w:vertAlign w:val="baseline"/>
          <w:rtl w:val="0"/>
        </w:rPr>
        <w:tab/>
      </w:r>
    </w:p>
    <w:p w14:paraId="000000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Septembre 1998 à mars 2009 - 126 mois</w:t>
      </w:r>
    </w:p>
    <w:p w14:paraId="000000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Chef de projet à temps plein, gérant des budgets de 100 000 $ à 1,8 million de dollars, il a géré simultanément 3 à 6 projets (dont certains avec 20 équipes interfonctionnelles). Il a respecté les niveaux de service dans les délais et le budget impartis, géré les risques et les échéanciers, respecté les meilleures pratiques CSB/CGI, appliqué les normes de qualité à tous les livrables et collaboré avec les clients et les équipes CGI. Il a maintenu une communication ouverte avec toutes les parties prenantes et géré les problèmes et/ou les escalades de manière organisée, ponctuelle et proactive. Les éléments suivants ont été fournis dans le cadre de divers projets : services de tarification interurbaine, gestion des services numériques sur Internet pour la voix (VoIP) et la télévision (IPTV), pour lesquels il a dû mettre à jour les systèmes existants (MaxPlus, CRM, service client, ERP, facturation, etc.) et inclure des mises à jour ou de nouveaux rapports de veille stratégique. Il a mené des projets visant à améliorer les processus de provisionnement client, d'assurance qualité, de facturation, de lancement de nouveaux produits, etc. Nous avons travaillé sur de nombreux projets visant à ajouter de nouveaux flux (interfaces) depuis ces systèmes frontaux vers EDW, afin que les données clients puissent être utilisées pour la BI. Les systèmes temps réel accumulaient les données et mettaient à jour EDW avec des tâches par lots nocturnes. Nous avons également travaillé sur la personnalisation d'un réseau de communication interne (notamment en matière de sécurité, de chiffrement des données et de transfert sécurisé de données comme SFTP). Il a également réalisé les tâches suivantes :</w:t>
      </w:r>
    </w:p>
    <w:p w14:paraId="000000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Négocier avec le client pour définir les objectifs, les enjeux, les lignes directrices et la portée du projet, coordonner la préparation et l'approbation des plans de projet pour répondre aux besoins de l'entreprise.</w:t>
      </w:r>
    </w:p>
    <w:p w14:paraId="000000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Préparation, planification et programmation des revues requises pour le budget global du projet</w:t>
      </w:r>
    </w:p>
    <w:p w14:paraId="000000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Production de rapports financiers, suivi de projets (analyse de la valeur acquise)</w:t>
      </w:r>
    </w:p>
    <w:p w14:paraId="000000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Présentation du statut à la haute direction</w:t>
      </w:r>
    </w:p>
    <w:p w14:paraId="000000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Diriger, coordonner et suivre les activités de l'équipe de mise en œuvre</w:t>
      </w:r>
    </w:p>
    <w:p w14:paraId="000000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Gestion des demandes de changement, suivi et résolution des problèmes en suspens</w:t>
      </w:r>
    </w:p>
    <w:p w14:paraId="000000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Conseiller le client sur l'avancement, les problèmes et les enjeux du projet</w:t>
      </w:r>
    </w:p>
    <w:p w14:paraId="000000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Assurer une communication efficace entre toutes les parties prenantes du projet (partenaires internes, externes, fournisseurs)</w:t>
      </w:r>
    </w:p>
    <w:p w14:paraId="000000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Assurer le contrôle qualité des livrables</w:t>
      </w:r>
    </w:p>
    <w:p w14:paraId="000000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J'ai formé d'autres chefs de projet et PCO</w:t>
      </w:r>
    </w:p>
    <w:p w14:paraId="000000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Environnement : Microsoft Project, Excel, Word, PowerPoint, Outlook, Visio. Cadre de gestion des partenariats clients (CPMF – approche en cascade), Concert (approche en cascade). Certains projets ont été réalisés en Super Excite et Agile (approche itérative). Collaboration avec Bell, Amdocs et des fournisseurs tiers. Prêt à Bell (SAP et PEATS).</w:t>
      </w:r>
    </w:p>
    <w:p w14:paraId="000000D5">
      <w:pPr>
        <w:rPr>
          <w:rFonts w:ascii="Calibri" w:hAnsi="Calibri" w:eastAsia="Calibri" w:cs="Calibri"/>
          <w:b/>
        </w:rPr>
      </w:pPr>
    </w:p>
    <w:p w14:paraId="000000D6">
      <w:pPr>
        <w:jc w:val="center"/>
        <w:rPr>
          <w:rFonts w:ascii="Calibri" w:hAnsi="Calibri" w:eastAsia="Calibri" w:cs="Calibri"/>
          <w:b/>
        </w:rPr>
      </w:pPr>
      <w:r>
        <w:rPr>
          <w:rFonts w:ascii="Calibri" w:hAnsi="Calibri" w:eastAsia="Calibri" w:cs="Calibri"/>
          <w:b/>
          <w:rtl w:val="0"/>
        </w:rPr>
        <w:t>ING CANADA</w:t>
      </w:r>
    </w:p>
    <w:p w14:paraId="000000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i w:val="0"/>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ING CANADA,</w:t>
      </w:r>
      <w:r>
        <w:rPr>
          <w:rFonts w:hint="default" w:ascii="Calibri" w:hAnsi="Calibri" w:eastAsia="Calibri" w:cs="Calibri"/>
          <w:b/>
          <w:i w:val="0"/>
          <w:smallCaps w:val="0"/>
          <w:strike w:val="0"/>
          <w:color w:val="000000"/>
          <w:sz w:val="21"/>
          <w:szCs w:val="21"/>
          <w:u w:val="none"/>
          <w:shd w:val="clear" w:fill="auto"/>
          <w:vertAlign w:val="baseline"/>
          <w:rtl w:val="0"/>
          <w:lang w:val="en-CA"/>
        </w:rPr>
        <w:t xml:space="preserve"> </w:t>
      </w:r>
      <w:r>
        <w:rPr>
          <w:rFonts w:ascii="Calibri" w:hAnsi="Calibri" w:eastAsia="Calibri" w:cs="Calibri"/>
          <w:b w:val="0"/>
          <w:i w:val="0"/>
          <w:smallCaps w:val="0"/>
          <w:strike w:val="0"/>
          <w:color w:val="000000"/>
          <w:sz w:val="21"/>
          <w:szCs w:val="21"/>
          <w:u w:val="none"/>
          <w:shd w:val="clear" w:fill="auto"/>
          <w:vertAlign w:val="baseline"/>
          <w:rtl w:val="0"/>
        </w:rPr>
        <w:t>Saint-Hyacinthe, QC</w:t>
      </w:r>
      <w:r>
        <w:rPr>
          <w:rFonts w:ascii="Calibri" w:hAnsi="Calibri" w:eastAsia="Calibri" w:cs="Calibri"/>
          <w:b/>
          <w:i w:val="0"/>
          <w:smallCaps w:val="0"/>
          <w:strike w:val="0"/>
          <w:color w:val="000000"/>
          <w:sz w:val="21"/>
          <w:szCs w:val="21"/>
          <w:u w:val="none"/>
          <w:shd w:val="clear" w:fill="auto"/>
          <w:vertAlign w:val="baseline"/>
          <w:rtl w:val="0"/>
        </w:rPr>
        <w:tab/>
      </w:r>
      <w:r>
        <w:rPr>
          <w:rFonts w:ascii="Calibri" w:hAnsi="Calibri" w:eastAsia="Calibri" w:cs="Calibri"/>
          <w:b/>
          <w:i w:val="0"/>
          <w:smallCaps w:val="0"/>
          <w:strike w:val="0"/>
          <w:color w:val="000000"/>
          <w:sz w:val="21"/>
          <w:szCs w:val="21"/>
          <w:u w:val="none"/>
          <w:shd w:val="clear" w:fill="auto"/>
          <w:vertAlign w:val="baseline"/>
          <w:rtl w:val="0"/>
        </w:rPr>
        <w:tab/>
      </w:r>
      <w:r>
        <w:rPr>
          <w:rFonts w:ascii="Calibri" w:hAnsi="Calibri" w:eastAsia="Calibri" w:cs="Calibri"/>
          <w:b/>
          <w:i w:val="0"/>
          <w:smallCaps w:val="0"/>
          <w:strike w:val="0"/>
          <w:color w:val="000000"/>
          <w:sz w:val="21"/>
          <w:szCs w:val="21"/>
          <w:u w:val="none"/>
          <w:shd w:val="clear" w:fill="auto"/>
          <w:vertAlign w:val="baseline"/>
          <w:rtl w:val="0"/>
        </w:rPr>
        <w:tab/>
      </w:r>
      <w:r>
        <w:rPr>
          <w:rFonts w:ascii="Calibri" w:hAnsi="Calibri" w:eastAsia="Calibri" w:cs="Calibri"/>
          <w:b/>
          <w:i w:val="0"/>
          <w:smallCaps w:val="0"/>
          <w:strike w:val="0"/>
          <w:color w:val="000000"/>
          <w:sz w:val="21"/>
          <w:szCs w:val="21"/>
          <w:u w:val="none"/>
          <w:shd w:val="clear" w:fill="auto"/>
          <w:vertAlign w:val="baseline"/>
          <w:rtl w:val="0"/>
        </w:rPr>
        <w:tab/>
      </w:r>
      <w:r>
        <w:rPr>
          <w:rFonts w:ascii="Calibri" w:hAnsi="Calibri" w:eastAsia="Calibri" w:cs="Calibri"/>
          <w:b/>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Mai 1997 à septembre 1998</w:t>
      </w:r>
    </w:p>
    <w:p w14:paraId="000000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Logiciels d'administration</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Programmeur-Analyste de systèmes informatiques</w:t>
      </w:r>
    </w:p>
    <w:p w14:paraId="000000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Dans le cadre de ce mandat, M. Goguen a œuvré à titre de programmeur-analyste dans un environnement SAS/MVS pour l'analyse et le développement de rapports financiers pour ING Canada (logiciels et applications d'assurance).</w:t>
      </w:r>
    </w:p>
    <w:p w14:paraId="000000DA">
      <w:pPr>
        <w:tabs>
          <w:tab w:val="left" w:pos="5040"/>
        </w:tabs>
        <w:jc w:val="center"/>
        <w:rPr>
          <w:rFonts w:ascii="Calibri" w:hAnsi="Calibri" w:eastAsia="Calibri" w:cs="Calibri"/>
          <w:b/>
        </w:rPr>
      </w:pPr>
    </w:p>
    <w:p w14:paraId="000000DB">
      <w:pPr>
        <w:tabs>
          <w:tab w:val="left" w:pos="5040"/>
        </w:tabs>
        <w:jc w:val="center"/>
        <w:rPr>
          <w:rFonts w:ascii="Calibri" w:hAnsi="Calibri" w:eastAsia="Calibri" w:cs="Calibri"/>
          <w:b/>
        </w:rPr>
      </w:pPr>
      <w:r>
        <w:rPr>
          <w:rFonts w:ascii="Calibri" w:hAnsi="Calibri" w:eastAsia="Calibri" w:cs="Calibri"/>
          <w:b/>
          <w:rtl w:val="0"/>
        </w:rPr>
        <w:t>TACT INC. / BELL SYGMA</w:t>
      </w:r>
    </w:p>
    <w:p w14:paraId="000000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Pour le client Bell Canada,</w:t>
      </w:r>
      <w:r>
        <w:rPr>
          <w:rFonts w:ascii="Calibri" w:hAnsi="Calibri" w:eastAsia="Calibri" w:cs="Calibri"/>
          <w:b/>
          <w:i/>
          <w:smallCaps w:val="0"/>
          <w:strike w:val="0"/>
          <w:color w:val="000000"/>
          <w:sz w:val="21"/>
          <w:szCs w:val="21"/>
          <w:u w:val="none"/>
          <w:shd w:val="clear" w:fill="auto"/>
          <w:vertAlign w:val="baseline"/>
          <w:rtl w:val="0"/>
        </w:rPr>
        <w:t xml:space="preserve"> </w:t>
      </w:r>
      <w:r>
        <w:rPr>
          <w:rFonts w:ascii="Calibri" w:hAnsi="Calibri" w:eastAsia="Calibri" w:cs="Calibri"/>
          <w:b w:val="0"/>
          <w:i/>
          <w:smallCaps w:val="0"/>
          <w:strike w:val="0"/>
          <w:color w:val="000000"/>
          <w:sz w:val="21"/>
          <w:szCs w:val="21"/>
          <w:u w:val="none"/>
          <w:shd w:val="clear" w:fill="auto"/>
          <w:vertAlign w:val="baseline"/>
          <w:rtl w:val="0"/>
        </w:rPr>
        <w:t>Montréal, QC</w:t>
      </w:r>
      <w:r>
        <w:rPr>
          <w:rFonts w:ascii="Calibri" w:hAnsi="Calibri" w:eastAsia="Calibri" w:cs="Calibri"/>
          <w:b w:val="0"/>
          <w:i/>
          <w:smallCaps w:val="0"/>
          <w:strike w:val="0"/>
          <w:color w:val="000000"/>
          <w:sz w:val="21"/>
          <w:szCs w:val="21"/>
          <w:u w:val="none"/>
          <w:shd w:val="clear" w:fill="auto"/>
          <w:vertAlign w:val="baseline"/>
          <w:rtl w:val="0"/>
        </w:rPr>
        <w:tab/>
      </w:r>
      <w:r>
        <w:rPr>
          <w:rFonts w:ascii="Calibri" w:hAnsi="Calibri" w:eastAsia="Calibri" w:cs="Calibri"/>
          <w:b w:val="0"/>
          <w:i/>
          <w:smallCaps w:val="0"/>
          <w:strike w:val="0"/>
          <w:color w:val="000000"/>
          <w:sz w:val="21"/>
          <w:szCs w:val="21"/>
          <w:u w:val="none"/>
          <w:shd w:val="clear" w:fill="auto"/>
          <w:vertAlign w:val="baseline"/>
          <w:rtl w:val="0"/>
        </w:rPr>
        <w:tab/>
      </w:r>
      <w:r>
        <w:rPr>
          <w:rFonts w:ascii="Calibri" w:hAnsi="Calibri" w:eastAsia="Calibri" w:cs="Calibri"/>
          <w:b w:val="0"/>
          <w:i/>
          <w:smallCaps w:val="0"/>
          <w:strike w:val="0"/>
          <w:color w:val="000000"/>
          <w:sz w:val="21"/>
          <w:szCs w:val="21"/>
          <w:u w:val="none"/>
          <w:shd w:val="clear" w:fill="auto"/>
          <w:vertAlign w:val="baseline"/>
          <w:rtl w:val="0"/>
        </w:rPr>
        <w:tab/>
      </w:r>
      <w:r>
        <w:rPr>
          <w:rFonts w:ascii="Calibri" w:hAnsi="Calibri" w:eastAsia="Calibri" w:cs="Calibri"/>
          <w:b w:val="0"/>
          <w:i/>
          <w:smallCaps w:val="0"/>
          <w:strike w:val="0"/>
          <w:color w:val="000000"/>
          <w:sz w:val="21"/>
          <w:szCs w:val="21"/>
          <w:u w:val="none"/>
          <w:shd w:val="clear" w:fill="auto"/>
          <w:vertAlign w:val="baseline"/>
          <w:rtl w:val="0"/>
        </w:rPr>
        <w:tab/>
      </w:r>
      <w:r>
        <w:rPr>
          <w:rFonts w:ascii="Calibri" w:hAnsi="Calibri" w:eastAsia="Calibri" w:cs="Calibri"/>
          <w:b w:val="0"/>
          <w:i/>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Février 1995 à mai 1997</w:t>
      </w:r>
    </w:p>
    <w:p w14:paraId="000000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Développement d'applications</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Programmeur-Analyste de systèmes informatiques</w:t>
      </w:r>
    </w:p>
    <w:p w14:paraId="000000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En tant que programmeur-analyste sur ce mandat, il a développé plusieurs applications pour Bell Canada sur différentes plateformes avec différents langages de programmation, tels que Rexx, InfoLister, Infoplus sur VM; SAS, SQL sur VM; et Microsoft Visual Basic sur PC.</w:t>
      </w:r>
    </w:p>
    <w:p w14:paraId="000000DF">
      <w:pPr>
        <w:tabs>
          <w:tab w:val="left" w:pos="5040"/>
        </w:tabs>
        <w:jc w:val="center"/>
        <w:rPr>
          <w:rFonts w:ascii="Calibri" w:hAnsi="Calibri" w:eastAsia="Calibri" w:cs="Calibri"/>
          <w:b/>
        </w:rPr>
      </w:pPr>
    </w:p>
    <w:p w14:paraId="000000E0">
      <w:pPr>
        <w:tabs>
          <w:tab w:val="left" w:pos="5040"/>
        </w:tabs>
        <w:jc w:val="center"/>
        <w:rPr>
          <w:rFonts w:ascii="Calibri" w:hAnsi="Calibri" w:eastAsia="Calibri" w:cs="Calibri"/>
          <w:b/>
        </w:rPr>
      </w:pPr>
      <w:r>
        <w:rPr>
          <w:rFonts w:ascii="Calibri" w:hAnsi="Calibri" w:eastAsia="Calibri" w:cs="Calibri"/>
          <w:b/>
          <w:rtl w:val="0"/>
        </w:rPr>
        <w:t>MKS Informatique Inc.</w:t>
      </w:r>
    </w:p>
    <w:p w14:paraId="000000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Pour le client Hydro-Québec</w:t>
      </w:r>
      <w:r>
        <w:rPr>
          <w:rFonts w:ascii="Calibri" w:hAnsi="Calibri" w:eastAsia="Calibri" w:cs="Calibri"/>
          <w:b w:val="0"/>
          <w:i w:val="0"/>
          <w:smallCaps w:val="0"/>
          <w:strike w:val="0"/>
          <w:color w:val="000000"/>
          <w:sz w:val="21"/>
          <w:szCs w:val="21"/>
          <w:u w:val="none"/>
          <w:shd w:val="clear" w:fill="auto"/>
          <w:vertAlign w:val="baseline"/>
          <w:rtl w:val="0"/>
        </w:rPr>
        <w:t>,</w:t>
      </w:r>
      <w:r>
        <w:rPr>
          <w:rFonts w:hint="default" w:ascii="Calibri" w:hAnsi="Calibri" w:eastAsia="Calibri" w:cs="Calibri"/>
          <w:b w:val="0"/>
          <w:i w:val="0"/>
          <w:smallCaps w:val="0"/>
          <w:strike w:val="0"/>
          <w:color w:val="000000"/>
          <w:sz w:val="21"/>
          <w:szCs w:val="21"/>
          <w:u w:val="none"/>
          <w:shd w:val="clear" w:fill="auto"/>
          <w:vertAlign w:val="baseline"/>
          <w:rtl w:val="0"/>
          <w:lang w:val="en-CA"/>
        </w:rPr>
        <w:t xml:space="preserve"> </w:t>
      </w:r>
      <w:r>
        <w:rPr>
          <w:rFonts w:ascii="Calibri" w:hAnsi="Calibri" w:eastAsia="Calibri" w:cs="Calibri"/>
          <w:b w:val="0"/>
          <w:i/>
          <w:smallCaps w:val="0"/>
          <w:strike w:val="0"/>
          <w:color w:val="000000"/>
          <w:sz w:val="21"/>
          <w:szCs w:val="21"/>
          <w:u w:val="none"/>
          <w:shd w:val="clear" w:fill="auto"/>
          <w:vertAlign w:val="baseline"/>
          <w:rtl w:val="0"/>
        </w:rPr>
        <w:t>Montréal, QC</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Octobre 1994 à février 1995</w:t>
      </w:r>
    </w:p>
    <w:p w14:paraId="000000E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Open Plan (logiciel de gestion de projet)</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Programmeur-Analyste de systèmes informatiques</w:t>
      </w:r>
    </w:p>
    <w:p w14:paraId="000000E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Octobre 1994 à février 1995 - 4 mois</w:t>
      </w:r>
    </w:p>
    <w:p w14:paraId="000000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Dans le cadre de ce mandat, il a agi à titre de programmeur-analyste dans le développement et le support d'une application de gestion de projet (Open Plan - logiciel de gestion de projet personnalisable pour la planification de grands projets); il a soutenu la planification, l'ordonnancement et le suivi des activités.</w:t>
      </w:r>
    </w:p>
    <w:p w14:paraId="000000E5">
      <w:pPr>
        <w:rPr>
          <w:rFonts w:ascii="Calibri" w:hAnsi="Calibri" w:eastAsia="Calibri" w:cs="Calibri"/>
          <w:b/>
        </w:rPr>
      </w:pPr>
    </w:p>
    <w:p w14:paraId="000000E6">
      <w:pPr>
        <w:rPr>
          <w:rFonts w:ascii="Calibri" w:hAnsi="Calibri" w:eastAsia="Calibri" w:cs="Calibri"/>
          <w:b/>
        </w:rPr>
      </w:pPr>
      <w:r>
        <w:rPr>
          <w:rFonts w:ascii="Calibri" w:hAnsi="Calibri" w:eastAsia="Calibri" w:cs="Calibri"/>
          <w:b/>
          <w:rtl w:val="0"/>
        </w:rPr>
        <w:t>OERLIKON AEROSPACE INC. (maintenant Rheinmetall Canada Inc.)</w:t>
      </w:r>
    </w:p>
    <w:p w14:paraId="000000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OERLIKON AÉROSPATIALE INC.</w:t>
      </w:r>
      <w:r>
        <w:rPr>
          <w:rFonts w:ascii="Calibri" w:hAnsi="Calibri" w:eastAsia="Calibri" w:cs="Calibri"/>
          <w:b/>
          <w:i/>
          <w:smallCaps w:val="0"/>
          <w:strike w:val="0"/>
          <w:color w:val="000000"/>
          <w:sz w:val="21"/>
          <w:szCs w:val="21"/>
          <w:u w:val="none"/>
          <w:shd w:val="clear" w:fill="auto"/>
          <w:vertAlign w:val="baseline"/>
          <w:rtl w:val="0"/>
        </w:rPr>
        <w:t xml:space="preserve"> </w:t>
      </w:r>
      <w:r>
        <w:rPr>
          <w:rFonts w:ascii="Calibri" w:hAnsi="Calibri" w:eastAsia="Calibri" w:cs="Calibri"/>
          <w:b w:val="0"/>
          <w:i/>
          <w:smallCaps w:val="0"/>
          <w:strike w:val="0"/>
          <w:color w:val="000000"/>
          <w:sz w:val="21"/>
          <w:szCs w:val="21"/>
          <w:u w:val="none"/>
          <w:shd w:val="clear" w:fill="auto"/>
          <w:vertAlign w:val="baseline"/>
          <w:rtl w:val="0"/>
        </w:rPr>
        <w:t>Saint-Jean-sur-Richelieu, QC</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Mars 1990 à octobre 1994</w:t>
      </w:r>
    </w:p>
    <w:p w14:paraId="000000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Développement et support d'applications multi-utilisateurs</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Programmeur-Analyste de systèmes informatiques</w:t>
      </w:r>
    </w:p>
    <w:p w14:paraId="000000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En tant qu'analyste-programmeur, il a développé diverses applications logicielles multi-utilisateurs dans divers environnements (PC Windows, Novell Network, VAX, mainframe IBM et Pathworks). Il était également responsable du support des postes de travail et administrateur réseau. Il a également participé aux mises à niveau réseau et matérielles (installation de réseaux locaux, mises à niveau de mémoire, travaux sur les panneaux de brassage, installations de logiciels PC). Il a personnalisé les applications utilisateur afin d'optimiser le suivi et le flux de production du matériel pour la production LLAD.</w:t>
      </w:r>
    </w:p>
    <w:p w14:paraId="000000EB">
      <w:pPr>
        <w:rPr>
          <w:rFonts w:ascii="Calibri" w:hAnsi="Calibri" w:eastAsia="Calibri" w:cs="Calibri"/>
          <w:b/>
        </w:rPr>
      </w:pPr>
    </w:p>
    <w:p w14:paraId="000000EC">
      <w:pPr>
        <w:tabs>
          <w:tab w:val="left" w:pos="5040"/>
        </w:tabs>
        <w:jc w:val="center"/>
        <w:rPr>
          <w:rFonts w:ascii="Calibri" w:hAnsi="Calibri" w:eastAsia="Calibri" w:cs="Calibri"/>
          <w:b/>
        </w:rPr>
      </w:pPr>
      <w:r>
        <w:rPr>
          <w:rFonts w:ascii="Calibri" w:hAnsi="Calibri" w:eastAsia="Calibri" w:cs="Calibri"/>
          <w:b/>
          <w:rtl w:val="0"/>
        </w:rPr>
        <w:t>LA FONDATION CANADIENNE DU REIN</w:t>
      </w:r>
    </w:p>
    <w:p w14:paraId="000000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LA FONDATION CANADIENNE DU REIN</w:t>
      </w:r>
      <w:r>
        <w:rPr>
          <w:rFonts w:ascii="Calibri" w:hAnsi="Calibri" w:eastAsia="Calibri" w:cs="Calibri"/>
          <w:b w:val="0"/>
          <w:i w:val="0"/>
          <w:smallCaps w:val="0"/>
          <w:strike w:val="0"/>
          <w:color w:val="000000"/>
          <w:sz w:val="21"/>
          <w:szCs w:val="21"/>
          <w:u w:val="none"/>
          <w:shd w:val="clear" w:fill="auto"/>
          <w:vertAlign w:val="baseline"/>
          <w:rtl w:val="0"/>
        </w:rPr>
        <w:t>,</w:t>
      </w:r>
      <w:r>
        <w:rPr>
          <w:rFonts w:hint="default" w:ascii="Calibri" w:hAnsi="Calibri" w:eastAsia="Calibri" w:cs="Calibri"/>
          <w:b w:val="0"/>
          <w:i w:val="0"/>
          <w:smallCaps w:val="0"/>
          <w:strike w:val="0"/>
          <w:color w:val="000000"/>
          <w:sz w:val="21"/>
          <w:szCs w:val="21"/>
          <w:u w:val="none"/>
          <w:shd w:val="clear" w:fill="auto"/>
          <w:vertAlign w:val="baseline"/>
          <w:rtl w:val="0"/>
          <w:lang w:val="en-CA"/>
        </w:rPr>
        <w:t xml:space="preserve"> </w:t>
      </w:r>
      <w:r>
        <w:rPr>
          <w:rFonts w:ascii="Calibri" w:hAnsi="Calibri" w:eastAsia="Calibri" w:cs="Calibri"/>
          <w:b w:val="0"/>
          <w:i/>
          <w:smallCaps w:val="0"/>
          <w:strike w:val="0"/>
          <w:color w:val="000000"/>
          <w:sz w:val="21"/>
          <w:szCs w:val="21"/>
          <w:u w:val="none"/>
          <w:shd w:val="clear" w:fill="auto"/>
          <w:vertAlign w:val="baseline"/>
          <w:rtl w:val="0"/>
        </w:rPr>
        <w:t>Montréal, QC</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Août 1988 à mars 1990</w:t>
      </w:r>
    </w:p>
    <w:p w14:paraId="000000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Développement et support d'applications</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Programmeur-Analyste de systèmes informatiques</w:t>
      </w:r>
    </w:p>
    <w:p w14:paraId="000000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Il a agi à titre d'analyste-programmeur, de soutien et de ressource informatique clé de la Fondation. Il était responsable du développement d'applications et du soutien aux utilisateurs partout au Canada. De plus, il a géré le réseau Tapestry et mis à niveau le matériel et les logiciels de bureau du siège social. Il était seul à travailler (il était la seule ressource informatique non cadre au siège social).</w:t>
      </w:r>
    </w:p>
    <w:p w14:paraId="000000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p>
    <w:p w14:paraId="5B933B47">
      <w:pPr>
        <w:rPr>
          <w:rFonts w:ascii="Calibri" w:hAnsi="Calibri" w:eastAsia="Calibri" w:cs="Calibri"/>
          <w:b/>
          <w:rtl w:val="0"/>
        </w:rPr>
      </w:pPr>
      <w:r>
        <w:rPr>
          <w:rFonts w:ascii="Calibri" w:hAnsi="Calibri" w:eastAsia="Calibri" w:cs="Calibri"/>
          <w:b/>
          <w:rtl w:val="0"/>
        </w:rPr>
        <w:br w:type="page"/>
      </w:r>
    </w:p>
    <w:p w14:paraId="000000F1">
      <w:pPr>
        <w:tabs>
          <w:tab w:val="left" w:pos="5040"/>
        </w:tabs>
        <w:jc w:val="center"/>
        <w:rPr>
          <w:rFonts w:ascii="Calibri" w:hAnsi="Calibri" w:eastAsia="Calibri" w:cs="Calibri"/>
          <w:b/>
        </w:rPr>
      </w:pPr>
      <w:r>
        <w:rPr>
          <w:rFonts w:ascii="Calibri" w:hAnsi="Calibri" w:eastAsia="Calibri" w:cs="Calibri"/>
          <w:b/>
          <w:rtl w:val="0"/>
        </w:rPr>
        <w:t>SYSTÈMES DE SANTÉ NEXA INC.</w:t>
      </w:r>
    </w:p>
    <w:p w14:paraId="000000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i w:val="0"/>
          <w:smallCaps w:val="0"/>
          <w:strike w:val="0"/>
          <w:color w:val="000000"/>
          <w:sz w:val="21"/>
          <w:szCs w:val="21"/>
          <w:u w:val="none"/>
          <w:shd w:val="clear" w:fill="auto"/>
          <w:vertAlign w:val="baseline"/>
          <w:rtl w:val="0"/>
        </w:rPr>
        <w:t>SYSTÈMES DE SANTÉ NEXA INC.,</w:t>
      </w:r>
      <w:r>
        <w:rPr>
          <w:rFonts w:hint="default" w:ascii="Calibri" w:hAnsi="Calibri" w:eastAsia="Calibri" w:cs="Calibri"/>
          <w:b/>
          <w:i w:val="0"/>
          <w:smallCaps w:val="0"/>
          <w:strike w:val="0"/>
          <w:color w:val="000000"/>
          <w:sz w:val="21"/>
          <w:szCs w:val="21"/>
          <w:u w:val="none"/>
          <w:shd w:val="clear" w:fill="auto"/>
          <w:vertAlign w:val="baseline"/>
          <w:rtl w:val="0"/>
          <w:lang w:val="en-CA"/>
        </w:rPr>
        <w:t xml:space="preserve"> </w:t>
      </w:r>
      <w:r>
        <w:rPr>
          <w:rFonts w:ascii="Calibri" w:hAnsi="Calibri" w:eastAsia="Calibri" w:cs="Calibri"/>
          <w:b w:val="0"/>
          <w:i/>
          <w:smallCaps w:val="0"/>
          <w:strike w:val="0"/>
          <w:color w:val="000000"/>
          <w:sz w:val="21"/>
          <w:szCs w:val="21"/>
          <w:u w:val="none"/>
          <w:shd w:val="clear" w:fill="auto"/>
          <w:vertAlign w:val="baseline"/>
          <w:rtl w:val="0"/>
        </w:rPr>
        <w:t>Montréal, QC</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Janvier 1988 à août 1988</w:t>
      </w:r>
    </w:p>
    <w:p w14:paraId="000000F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Formateur informatique pour étudiants sourds</w:t>
      </w:r>
      <w:r>
        <w:rPr>
          <w:rFonts w:ascii="Calibri" w:hAnsi="Calibri" w:eastAsia="Calibri" w:cs="Calibri"/>
          <w:b w:val="0"/>
          <w:i w:val="0"/>
          <w:smallCaps w:val="0"/>
          <w:strike w:val="0"/>
          <w:color w:val="000000"/>
          <w:sz w:val="21"/>
          <w:szCs w:val="21"/>
          <w:u w:val="none"/>
          <w:shd w:val="clear" w:fill="auto"/>
          <w:vertAlign w:val="baseline"/>
          <w:rtl w:val="0"/>
        </w:rPr>
        <w:tab/>
      </w:r>
      <w:r>
        <w:rPr>
          <w:rFonts w:ascii="Calibri" w:hAnsi="Calibri" w:eastAsia="Calibri" w:cs="Calibri"/>
          <w:b w:val="0"/>
          <w:i w:val="0"/>
          <w:smallCaps w:val="0"/>
          <w:strike w:val="0"/>
          <w:color w:val="000000"/>
          <w:sz w:val="21"/>
          <w:szCs w:val="21"/>
          <w:u w:val="none"/>
          <w:shd w:val="clear" w:fill="auto"/>
          <w:vertAlign w:val="baseline"/>
          <w:rtl w:val="0"/>
        </w:rPr>
        <w:t>Professeur de logiciels</w:t>
      </w:r>
    </w:p>
    <w:p w14:paraId="000000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r>
        <w:rPr>
          <w:rFonts w:ascii="Calibri" w:hAnsi="Calibri" w:eastAsia="Calibri" w:cs="Calibri"/>
          <w:b w:val="0"/>
          <w:i w:val="0"/>
          <w:smallCaps w:val="0"/>
          <w:strike w:val="0"/>
          <w:color w:val="000000"/>
          <w:sz w:val="21"/>
          <w:szCs w:val="21"/>
          <w:u w:val="none"/>
          <w:shd w:val="clear" w:fill="auto"/>
          <w:vertAlign w:val="baseline"/>
          <w:rtl w:val="0"/>
        </w:rPr>
        <w:t>Dans le cadre de ce mandat, il a travaillé comme formateur pour dBASE, Lotus 1-2-3 et d'autres applications bureautiques. Le programme visait à faciliter l'intégration des étudiants sourds au marché du travail.</w:t>
      </w:r>
    </w:p>
    <w:p w14:paraId="000000F5">
      <w:pPr>
        <w:keepNext w:val="0"/>
        <w:keepLines w:val="0"/>
        <w:pageBreakBefore w:val="0"/>
        <w:widowControl/>
        <w:pBdr>
          <w:top w:val="none" w:color="auto" w:sz="0" w:space="0"/>
          <w:left w:val="none" w:color="auto" w:sz="0" w:space="0"/>
          <w:bottom w:val="double" w:color="auto" w:sz="4" w:space="0"/>
          <w:right w:val="none" w:color="auto" w:sz="0" w:space="0"/>
          <w:between w:val="none" w:color="auto" w:sz="0" w:space="0"/>
        </w:pBdr>
        <w:shd w:val="clear" w:fill="auto"/>
        <w:spacing w:before="100" w:after="100" w:line="264" w:lineRule="auto"/>
        <w:ind w:left="0" w:right="0" w:firstLine="0"/>
        <w:jc w:val="both"/>
        <w:rPr>
          <w:rFonts w:ascii="Calibri" w:hAnsi="Calibri" w:eastAsia="Calibri" w:cs="Calibri"/>
          <w:b w:val="0"/>
          <w:i w:val="0"/>
          <w:smallCaps w:val="0"/>
          <w:strike w:val="0"/>
          <w:color w:val="000000"/>
          <w:sz w:val="21"/>
          <w:szCs w:val="21"/>
          <w:u w:val="none"/>
          <w:shd w:val="clear" w:fill="auto"/>
          <w:vertAlign w:val="baseline"/>
        </w:rPr>
      </w:pPr>
    </w:p>
    <w:p w14:paraId="000000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64" w:lineRule="auto"/>
        <w:ind w:left="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bookmarkStart w:id="2" w:name="_GoBack"/>
      <w:bookmarkEnd w:id="2"/>
    </w:p>
    <w:tbl>
      <w:tblPr>
        <w:tblStyle w:val="14"/>
        <w:tblW w:w="9360" w:type="dxa"/>
        <w:tblInd w:w="-70" w:type="dxa"/>
        <w:tblLayout w:type="fixed"/>
        <w:tblCellMar>
          <w:top w:w="0" w:type="dxa"/>
          <w:left w:w="70" w:type="dxa"/>
          <w:bottom w:w="0" w:type="dxa"/>
          <w:right w:w="70" w:type="dxa"/>
        </w:tblCellMar>
      </w:tblPr>
      <w:tblGrid>
        <w:gridCol w:w="954"/>
        <w:gridCol w:w="3690"/>
        <w:gridCol w:w="4716"/>
      </w:tblGrid>
      <w:tr w14:paraId="646487F7">
        <w:tblPrEx>
          <w:tblCellMar>
            <w:top w:w="0" w:type="dxa"/>
            <w:left w:w="70" w:type="dxa"/>
            <w:bottom w:w="0" w:type="dxa"/>
            <w:right w:w="70" w:type="dxa"/>
          </w:tblCellMar>
        </w:tblPrEx>
        <w:trPr>
          <w:cantSplit/>
        </w:trPr>
        <w:tc>
          <w:tcPr>
            <w:gridSpan w:val="3"/>
            <w:tcMar>
              <w:top w:w="0" w:type="dxa"/>
              <w:left w:w="70" w:type="dxa"/>
              <w:bottom w:w="0" w:type="dxa"/>
              <w:right w:w="70" w:type="dxa"/>
            </w:tcMar>
          </w:tcPr>
          <w:p w14:paraId="000000F9">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240" w:after="120" w:line="264"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ÉDUCATION</w:t>
            </w:r>
          </w:p>
        </w:tc>
      </w:tr>
      <w:tr w14:paraId="2D9EEB95">
        <w:tblPrEx>
          <w:tblCellMar>
            <w:top w:w="0" w:type="dxa"/>
            <w:left w:w="70" w:type="dxa"/>
            <w:bottom w:w="0" w:type="dxa"/>
            <w:right w:w="70" w:type="dxa"/>
          </w:tblCellMar>
        </w:tblPrEx>
        <w:trPr>
          <w:cantSplit/>
        </w:trPr>
        <w:tc>
          <w:tcPr>
            <w:tcMar>
              <w:top w:w="0" w:type="dxa"/>
              <w:left w:w="70" w:type="dxa"/>
              <w:bottom w:w="0" w:type="dxa"/>
              <w:right w:w="70" w:type="dxa"/>
            </w:tcMar>
          </w:tcPr>
          <w:p w14:paraId="000000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1987</w:t>
            </w:r>
          </w:p>
        </w:tc>
        <w:tc>
          <w:tcPr>
            <w:tcMar>
              <w:top w:w="0" w:type="dxa"/>
              <w:left w:w="70" w:type="dxa"/>
              <w:bottom w:w="0" w:type="dxa"/>
              <w:right w:w="70" w:type="dxa"/>
            </w:tcMar>
          </w:tcPr>
          <w:p w14:paraId="000000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Baccalauréat ès sciences (BSc), informatique</w:t>
            </w:r>
          </w:p>
        </w:tc>
        <w:tc>
          <w:tcPr>
            <w:tcMar>
              <w:top w:w="0" w:type="dxa"/>
              <w:left w:w="70" w:type="dxa"/>
              <w:bottom w:w="0" w:type="dxa"/>
              <w:right w:w="70" w:type="dxa"/>
            </w:tcMar>
          </w:tcPr>
          <w:p w14:paraId="000000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Université Bishop, Lennoxville, Québec, Canada</w:t>
            </w:r>
          </w:p>
        </w:tc>
      </w:tr>
      <w:tr w14:paraId="6BD20CC0">
        <w:tblPrEx>
          <w:tblCellMar>
            <w:top w:w="0" w:type="dxa"/>
            <w:left w:w="70" w:type="dxa"/>
            <w:bottom w:w="0" w:type="dxa"/>
            <w:right w:w="70" w:type="dxa"/>
          </w:tblCellMar>
        </w:tblPrEx>
        <w:trPr>
          <w:cantSplit/>
        </w:trPr>
        <w:tc>
          <w:tcPr>
            <w:tcMar>
              <w:top w:w="0" w:type="dxa"/>
              <w:left w:w="70" w:type="dxa"/>
              <w:bottom w:w="0" w:type="dxa"/>
              <w:right w:w="70" w:type="dxa"/>
            </w:tcMar>
          </w:tcPr>
          <w:p w14:paraId="000000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1984</w:t>
            </w:r>
          </w:p>
        </w:tc>
        <w:tc>
          <w:tcPr>
            <w:tcMar>
              <w:top w:w="0" w:type="dxa"/>
              <w:left w:w="70" w:type="dxa"/>
              <w:bottom w:w="0" w:type="dxa"/>
              <w:right w:w="70" w:type="dxa"/>
            </w:tcMar>
          </w:tcPr>
          <w:p w14:paraId="000001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bookmarkStart w:id="1" w:name="txndmkndcfm" w:colFirst="0" w:colLast="0"/>
            <w:bookmarkEnd w:id="1"/>
            <w:r>
              <w:rPr>
                <w:rFonts w:ascii="Calibri" w:hAnsi="Calibri" w:eastAsia="Calibri" w:cs="Calibri"/>
                <w:b w:val="0"/>
                <w:i w:val="0"/>
                <w:smallCaps w:val="0"/>
                <w:strike w:val="0"/>
                <w:color w:val="000000"/>
                <w:sz w:val="20"/>
                <w:szCs w:val="20"/>
                <w:u w:val="none"/>
                <w:shd w:val="clear" w:fill="auto"/>
                <w:vertAlign w:val="baseline"/>
                <w:rtl w:val="0"/>
              </w:rPr>
              <w:t>Diplôme d'études collégiales - Pure and Applied Science</w:t>
            </w:r>
          </w:p>
        </w:tc>
        <w:tc>
          <w:tcPr>
            <w:tcMar>
              <w:top w:w="0" w:type="dxa"/>
              <w:left w:w="70" w:type="dxa"/>
              <w:bottom w:w="0" w:type="dxa"/>
              <w:right w:w="70" w:type="dxa"/>
            </w:tcMar>
          </w:tcPr>
          <w:p w14:paraId="000001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CEGEP de Sept Îles, Sept Îles, Québec, Canada</w:t>
            </w:r>
          </w:p>
        </w:tc>
      </w:tr>
      <w:tr w14:paraId="4C2B988A">
        <w:tblPrEx>
          <w:tblCellMar>
            <w:top w:w="0" w:type="dxa"/>
            <w:left w:w="70" w:type="dxa"/>
            <w:bottom w:w="0" w:type="dxa"/>
            <w:right w:w="70" w:type="dxa"/>
          </w:tblCellMar>
        </w:tblPrEx>
        <w:trPr>
          <w:cantSplit/>
        </w:trPr>
        <w:tc>
          <w:tcPr>
            <w:gridSpan w:val="3"/>
            <w:tcMar>
              <w:top w:w="0" w:type="dxa"/>
              <w:left w:w="70" w:type="dxa"/>
              <w:bottom w:w="0" w:type="dxa"/>
              <w:right w:w="70" w:type="dxa"/>
            </w:tcMar>
          </w:tcPr>
          <w:p w14:paraId="00000102">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240" w:after="120" w:line="264"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FORMATION PROFESSIONNELLE pour les autres</w:t>
            </w:r>
          </w:p>
          <w:p w14:paraId="00000103">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J'ai formé de nombreux chefs de projet juniors et PCO. J'ai dispensé des formations à d'autres employés.</w:t>
            </w:r>
          </w:p>
          <w:p w14:paraId="00000104">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2018 - 2019</w:t>
            </w:r>
            <w:r>
              <w:rPr>
                <w:rFonts w:ascii="Calibri" w:hAnsi="Calibri" w:eastAsia="Calibri" w:cs="Calibri"/>
                <w:b w:val="0"/>
                <w:i w:val="0"/>
                <w:smallCaps w:val="0"/>
                <w:strike w:val="0"/>
                <w:color w:val="000000"/>
                <w:sz w:val="20"/>
                <w:szCs w:val="20"/>
                <w:u w:val="none"/>
                <w:shd w:val="clear" w:fill="auto"/>
                <w:vertAlign w:val="baseline"/>
                <w:rtl w:val="0"/>
              </w:rPr>
              <w:tab/>
            </w:r>
            <w:r>
              <w:rPr>
                <w:rFonts w:ascii="Calibri" w:hAnsi="Calibri" w:eastAsia="Calibri" w:cs="Calibri"/>
                <w:b w:val="0"/>
                <w:i w:val="0"/>
                <w:smallCaps w:val="0"/>
                <w:strike w:val="0"/>
                <w:color w:val="000000"/>
                <w:sz w:val="20"/>
                <w:szCs w:val="20"/>
                <w:u w:val="none"/>
                <w:shd w:val="clear" w:fill="auto"/>
                <w:vertAlign w:val="baseline"/>
                <w:rtl w:val="0"/>
              </w:rPr>
              <w:t>A donné une formation pour Microsoft Project et Excel</w:t>
            </w:r>
          </w:p>
          <w:p w14:paraId="00000105">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1989 - 2009</w:t>
            </w:r>
            <w:r>
              <w:rPr>
                <w:rFonts w:ascii="Calibri" w:hAnsi="Calibri" w:eastAsia="Calibri" w:cs="Calibri"/>
                <w:b w:val="0"/>
                <w:i w:val="0"/>
                <w:smallCaps w:val="0"/>
                <w:strike w:val="0"/>
                <w:color w:val="000000"/>
                <w:sz w:val="20"/>
                <w:szCs w:val="20"/>
                <w:u w:val="none"/>
                <w:shd w:val="clear" w:fill="auto"/>
                <w:vertAlign w:val="baseline"/>
                <w:rtl w:val="0"/>
              </w:rPr>
              <w:tab/>
            </w:r>
            <w:r>
              <w:rPr>
                <w:rFonts w:ascii="Calibri" w:hAnsi="Calibri" w:eastAsia="Calibri" w:cs="Calibri"/>
                <w:b w:val="0"/>
                <w:i w:val="0"/>
                <w:smallCaps w:val="0"/>
                <w:strike w:val="0"/>
                <w:color w:val="000000"/>
                <w:sz w:val="20"/>
                <w:szCs w:val="20"/>
                <w:u w:val="none"/>
                <w:shd w:val="clear" w:fill="auto"/>
                <w:vertAlign w:val="baseline"/>
                <w:rtl w:val="0"/>
              </w:rPr>
              <w:t>J'ai formé de nombreux chefs de projet juniors et PCO chez CGI</w:t>
            </w:r>
          </w:p>
          <w:p w14:paraId="00000106">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 </w:t>
            </w:r>
          </w:p>
          <w:p w14:paraId="00000107">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240" w:after="120" w:line="264"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FORMATION PROFESSIONNELLE</w:t>
            </w:r>
          </w:p>
          <w:p w14:paraId="000001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00" w:line="276" w:lineRule="auto"/>
              <w:ind w:left="0" w:right="0" w:firstLine="0"/>
              <w:jc w:val="center"/>
              <w:rPr>
                <w:rFonts w:ascii="Calibri" w:hAnsi="Calibri" w:eastAsia="Calibri" w:cs="Calibri"/>
                <w:b/>
                <w:i w:val="0"/>
                <w:smallCaps w:val="0"/>
                <w:strike w:val="0"/>
                <w:color w:val="000000"/>
                <w:sz w:val="28"/>
                <w:szCs w:val="28"/>
                <w:u w:val="none"/>
                <w:shd w:val="clear" w:fill="auto"/>
                <w:vertAlign w:val="baseline"/>
              </w:rPr>
            </w:pPr>
            <w:r>
              <w:rPr>
                <w:rFonts w:ascii="Calibri" w:hAnsi="Calibri" w:eastAsia="Calibri" w:cs="Calibri"/>
                <w:b/>
                <w:i w:val="0"/>
                <w:smallCaps w:val="0"/>
                <w:strike w:val="0"/>
                <w:color w:val="000000"/>
                <w:sz w:val="28"/>
                <w:szCs w:val="28"/>
                <w:u w:val="none"/>
                <w:shd w:val="clear" w:fill="auto"/>
                <w:vertAlign w:val="baseline"/>
                <w:rtl w:val="0"/>
              </w:rPr>
              <w:t>Consultez LinkedIn pour des formations plus actualisées</w:t>
            </w:r>
            <w:r>
              <w:rPr>
                <w:rFonts w:ascii="Times New Roman" w:hAnsi="Times New Roman" w:eastAsia="Times New Roman" w:cs="Times New Roman"/>
                <w:b/>
                <w:i w:val="0"/>
                <w:smallCaps w:val="0"/>
                <w:strike w:val="0"/>
                <w:color w:val="000000"/>
                <w:sz w:val="20"/>
                <w:szCs w:val="20"/>
                <w:u w:val="none"/>
                <w:shd w:val="clear" w:fill="auto"/>
                <w:vertAlign w:val="baseline"/>
                <w:rtl w:val="0"/>
              </w:rPr>
              <w:t>https://www.linkedin.com/in/michaelgoguen</w:t>
            </w:r>
          </w:p>
        </w:tc>
      </w:tr>
      <w:tr w14:paraId="69BA51D5">
        <w:tblPrEx>
          <w:tblCellMar>
            <w:top w:w="0" w:type="dxa"/>
            <w:left w:w="70" w:type="dxa"/>
            <w:bottom w:w="0" w:type="dxa"/>
            <w:right w:w="70" w:type="dxa"/>
          </w:tblCellMar>
        </w:tblPrEx>
        <w:tc>
          <w:tcPr>
            <w:tcMar>
              <w:top w:w="0" w:type="dxa"/>
              <w:left w:w="70" w:type="dxa"/>
              <w:bottom w:w="0" w:type="dxa"/>
              <w:right w:w="70" w:type="dxa"/>
            </w:tcMar>
          </w:tcPr>
          <w:p w14:paraId="00000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2022</w:t>
            </w:r>
          </w:p>
        </w:tc>
        <w:tc>
          <w:tcPr>
            <w:tcMar>
              <w:top w:w="0" w:type="dxa"/>
              <w:left w:w="70" w:type="dxa"/>
              <w:bottom w:w="0" w:type="dxa"/>
              <w:right w:w="70" w:type="dxa"/>
            </w:tcMar>
          </w:tcPr>
          <w:p w14:paraId="000001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Introduction à la sécurité</w:t>
            </w:r>
          </w:p>
          <w:p w14:paraId="000001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tcMar>
              <w:top w:w="0" w:type="dxa"/>
              <w:left w:w="70" w:type="dxa"/>
              <w:bottom w:w="0" w:type="dxa"/>
              <w:right w:w="70" w:type="dxa"/>
            </w:tcMar>
          </w:tcPr>
          <w:p w14:paraId="000001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SEC-001 La protection des renseignements personnels et des renseignements confidentiels !</w:t>
            </w:r>
          </w:p>
          <w:p w14:paraId="000001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SEC-003 Capsule d'introduction à la sécurité</w:t>
            </w:r>
          </w:p>
          <w:p w14:paraId="000001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SEC-004 Sécurité de l'information</w:t>
            </w:r>
          </w:p>
          <w:p w14:paraId="000001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SEC-005 Crimes financiers</w:t>
            </w:r>
          </w:p>
          <w:p w14:paraId="000001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SEC-006 Gouvernance des données</w:t>
            </w:r>
          </w:p>
          <w:p w14:paraId="000001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SEC-007 Sécurité physique</w:t>
            </w:r>
          </w:p>
          <w:p w14:paraId="000001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SEC-008 Protection des renseignements personnels</w:t>
            </w:r>
          </w:p>
          <w:p w14:paraId="000001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SEC-009 Fraude</w:t>
            </w:r>
          </w:p>
          <w:p w14:paraId="000001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SSA-057 Classification de la sécurité et de la confidentialité de l'information</w:t>
            </w:r>
          </w:p>
        </w:tc>
      </w:tr>
      <w:tr w14:paraId="105D64F2">
        <w:tblPrEx>
          <w:tblCellMar>
            <w:top w:w="0" w:type="dxa"/>
            <w:left w:w="70" w:type="dxa"/>
            <w:bottom w:w="0" w:type="dxa"/>
            <w:right w:w="70" w:type="dxa"/>
          </w:tblCellMar>
        </w:tblPrEx>
        <w:tc>
          <w:tcPr>
            <w:tcMar>
              <w:top w:w="0" w:type="dxa"/>
              <w:left w:w="70" w:type="dxa"/>
              <w:bottom w:w="0" w:type="dxa"/>
              <w:right w:w="70" w:type="dxa"/>
            </w:tcMar>
          </w:tcPr>
          <w:p w14:paraId="000001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2018</w:t>
            </w:r>
          </w:p>
          <w:p w14:paraId="000001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14:paraId="000001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14:paraId="00000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2016</w:t>
            </w:r>
          </w:p>
        </w:tc>
        <w:tc>
          <w:tcPr>
            <w:tcMar>
              <w:top w:w="0" w:type="dxa"/>
              <w:left w:w="70" w:type="dxa"/>
              <w:bottom w:w="0" w:type="dxa"/>
              <w:right w:w="70" w:type="dxa"/>
            </w:tcMar>
          </w:tcPr>
          <w:p w14:paraId="000001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Conférence virtuelle Microsoft Canada sur le RGPD</w:t>
            </w:r>
          </w:p>
          <w:p w14:paraId="000001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La route vers l'entrepreneuriat</w:t>
            </w:r>
          </w:p>
          <w:p w14:paraId="000001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Je suis Service - intelligence émotionnelle</w:t>
            </w:r>
          </w:p>
          <w:p w14:paraId="000001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ACP - Cadre Agile,</w:t>
            </w:r>
          </w:p>
          <w:p w14:paraId="000001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Immersion SCRUM</w:t>
            </w:r>
          </w:p>
          <w:p w14:paraId="000001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PRINCE2</w:t>
            </w:r>
          </w:p>
          <w:p w14:paraId="000001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fldChar w:fldCharType="begin"/>
            </w:r>
            <w:r>
              <w:instrText xml:space="preserve"> HYPERLINK "https://vip.careeracademy.com/?SPS_Series" \h </w:instrText>
            </w:r>
            <w:r>
              <w:fldChar w:fldCharType="separate"/>
            </w:r>
            <w:r>
              <w:rPr>
                <w:rFonts w:ascii="Calibri" w:hAnsi="Calibri" w:eastAsia="Calibri" w:cs="Calibri"/>
                <w:b w:val="0"/>
                <w:i w:val="0"/>
                <w:smallCaps w:val="0"/>
                <w:strike w:val="0"/>
                <w:color w:val="000000"/>
                <w:sz w:val="20"/>
                <w:szCs w:val="20"/>
                <w:u w:val="none"/>
                <w:shd w:val="clear" w:fill="auto"/>
                <w:vertAlign w:val="baseline"/>
                <w:rtl w:val="0"/>
              </w:rPr>
              <w:t>Série sur les compétences en planification stratégique</w:t>
            </w:r>
            <w:r>
              <w:rPr>
                <w:rFonts w:ascii="Calibri" w:hAnsi="Calibri" w:eastAsia="Calibri" w:cs="Calibri"/>
                <w:b w:val="0"/>
                <w:i w:val="0"/>
                <w:smallCaps w:val="0"/>
                <w:strike w:val="0"/>
                <w:color w:val="000000"/>
                <w:sz w:val="20"/>
                <w:szCs w:val="20"/>
                <w:u w:val="none"/>
                <w:shd w:val="clear" w:fill="auto"/>
                <w:vertAlign w:val="baseline"/>
                <w:rtl w:val="0"/>
              </w:rPr>
              <w:fldChar w:fldCharType="end"/>
            </w:r>
          </w:p>
        </w:tc>
        <w:tc>
          <w:tcPr>
            <w:tcMar>
              <w:top w:w="0" w:type="dxa"/>
              <w:left w:w="70" w:type="dxa"/>
              <w:bottom w:w="0" w:type="dxa"/>
              <w:right w:w="70" w:type="dxa"/>
            </w:tcMar>
          </w:tcPr>
          <w:p w14:paraId="000001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KPMG Canada et Microsoft Corporation</w:t>
            </w:r>
          </w:p>
          <w:p w14:paraId="000001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Lee Hecht Harrison Knightsbridge</w:t>
            </w:r>
          </w:p>
          <w:p w14:paraId="000001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Interne chez Rogers</w:t>
            </w:r>
          </w:p>
        </w:tc>
      </w:tr>
      <w:tr w14:paraId="108B1084">
        <w:tblPrEx>
          <w:tblCellMar>
            <w:top w:w="0" w:type="dxa"/>
            <w:left w:w="70" w:type="dxa"/>
            <w:bottom w:w="0" w:type="dxa"/>
            <w:right w:w="70" w:type="dxa"/>
          </w:tblCellMar>
        </w:tblPrEx>
        <w:tc>
          <w:tcPr>
            <w:tcMar>
              <w:top w:w="0" w:type="dxa"/>
              <w:left w:w="70" w:type="dxa"/>
              <w:bottom w:w="0" w:type="dxa"/>
              <w:right w:w="70" w:type="dxa"/>
            </w:tcMar>
          </w:tcPr>
          <w:p w14:paraId="000001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2012</w:t>
            </w:r>
          </w:p>
        </w:tc>
        <w:tc>
          <w:tcPr>
            <w:tcMar>
              <w:top w:w="0" w:type="dxa"/>
              <w:left w:w="70" w:type="dxa"/>
              <w:bottom w:w="0" w:type="dxa"/>
              <w:right w:w="70" w:type="dxa"/>
            </w:tcMar>
          </w:tcPr>
          <w:p w14:paraId="000001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EiDM SDLC (Cycle de vie du développement logiciel)</w:t>
            </w:r>
          </w:p>
        </w:tc>
        <w:tc>
          <w:tcPr>
            <w:tcMar>
              <w:top w:w="0" w:type="dxa"/>
              <w:left w:w="70" w:type="dxa"/>
              <w:bottom w:w="0" w:type="dxa"/>
              <w:right w:w="70" w:type="dxa"/>
            </w:tcMar>
          </w:tcPr>
          <w:p w14:paraId="000001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TD Assurance – cours interne</w:t>
            </w:r>
          </w:p>
        </w:tc>
      </w:tr>
      <w:tr w14:paraId="221342E1">
        <w:tblPrEx>
          <w:tblCellMar>
            <w:top w:w="0" w:type="dxa"/>
            <w:left w:w="70" w:type="dxa"/>
            <w:bottom w:w="0" w:type="dxa"/>
            <w:right w:w="70" w:type="dxa"/>
          </w:tblCellMar>
        </w:tblPrEx>
        <w:tc>
          <w:tcPr>
            <w:tcMar>
              <w:top w:w="0" w:type="dxa"/>
              <w:left w:w="70" w:type="dxa"/>
              <w:bottom w:w="0" w:type="dxa"/>
              <w:right w:w="70" w:type="dxa"/>
            </w:tcMar>
          </w:tcPr>
          <w:p w14:paraId="000001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2009</w:t>
            </w:r>
          </w:p>
        </w:tc>
        <w:tc>
          <w:tcPr>
            <w:tcMar>
              <w:top w:w="0" w:type="dxa"/>
              <w:left w:w="70" w:type="dxa"/>
              <w:bottom w:w="0" w:type="dxa"/>
              <w:right w:w="70" w:type="dxa"/>
            </w:tcMar>
          </w:tcPr>
          <w:p w14:paraId="000001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Bibliothèque d'infrastructure informatique (ITIL) - Certification de base en gestion des services informatiques</w:t>
            </w:r>
          </w:p>
        </w:tc>
        <w:tc>
          <w:tcPr>
            <w:tcMar>
              <w:top w:w="0" w:type="dxa"/>
              <w:left w:w="70" w:type="dxa"/>
              <w:bottom w:w="0" w:type="dxa"/>
              <w:right w:w="70" w:type="dxa"/>
            </w:tcMar>
          </w:tcPr>
          <w:p w14:paraId="000001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SkillSoft</w:t>
            </w:r>
          </w:p>
        </w:tc>
      </w:tr>
      <w:tr w14:paraId="74554C77">
        <w:tblPrEx>
          <w:tblCellMar>
            <w:top w:w="0" w:type="dxa"/>
            <w:left w:w="70" w:type="dxa"/>
            <w:bottom w:w="0" w:type="dxa"/>
            <w:right w:w="70" w:type="dxa"/>
          </w:tblCellMar>
        </w:tblPrEx>
        <w:tc>
          <w:tcPr>
            <w:tcMar>
              <w:top w:w="0" w:type="dxa"/>
              <w:left w:w="70" w:type="dxa"/>
              <w:bottom w:w="0" w:type="dxa"/>
              <w:right w:w="70" w:type="dxa"/>
            </w:tcMar>
          </w:tcPr>
          <w:p w14:paraId="000001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2008</w:t>
            </w:r>
          </w:p>
        </w:tc>
        <w:tc>
          <w:tcPr>
            <w:tcMar>
              <w:top w:w="0" w:type="dxa"/>
              <w:left w:w="70" w:type="dxa"/>
              <w:bottom w:w="0" w:type="dxa"/>
              <w:right w:w="70" w:type="dxa"/>
            </w:tcMar>
          </w:tcPr>
          <w:p w14:paraId="000001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Gestion financière pour les gestionnaires de contrats et de projets</w:t>
            </w:r>
          </w:p>
        </w:tc>
        <w:tc>
          <w:tcPr>
            <w:tcMar>
              <w:top w:w="0" w:type="dxa"/>
              <w:left w:w="70" w:type="dxa"/>
              <w:bottom w:w="0" w:type="dxa"/>
              <w:right w:w="70" w:type="dxa"/>
            </w:tcMar>
          </w:tcPr>
          <w:p w14:paraId="000001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7391654B">
        <w:tblPrEx>
          <w:tblCellMar>
            <w:top w:w="0" w:type="dxa"/>
            <w:left w:w="70" w:type="dxa"/>
            <w:bottom w:w="0" w:type="dxa"/>
            <w:right w:w="70" w:type="dxa"/>
          </w:tblCellMar>
        </w:tblPrEx>
        <w:tc>
          <w:tcPr>
            <w:tcMar>
              <w:top w:w="0" w:type="dxa"/>
              <w:left w:w="70" w:type="dxa"/>
              <w:bottom w:w="0" w:type="dxa"/>
              <w:right w:w="70" w:type="dxa"/>
            </w:tcMar>
          </w:tcPr>
          <w:p w14:paraId="000001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2005</w:t>
            </w:r>
          </w:p>
        </w:tc>
        <w:tc>
          <w:tcPr>
            <w:tcMar>
              <w:top w:w="0" w:type="dxa"/>
              <w:left w:w="70" w:type="dxa"/>
              <w:bottom w:w="0" w:type="dxa"/>
              <w:right w:w="70" w:type="dxa"/>
            </w:tcMar>
          </w:tcPr>
          <w:p w14:paraId="000001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Projet Monde Toronto</w:t>
            </w:r>
          </w:p>
        </w:tc>
        <w:tc>
          <w:tcPr>
            <w:tcMar>
              <w:top w:w="0" w:type="dxa"/>
              <w:left w:w="70" w:type="dxa"/>
              <w:bottom w:w="0" w:type="dxa"/>
              <w:right w:w="70" w:type="dxa"/>
            </w:tcMar>
          </w:tcPr>
          <w:p w14:paraId="000001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44A66A39">
        <w:tblPrEx>
          <w:tblCellMar>
            <w:top w:w="0" w:type="dxa"/>
            <w:left w:w="70" w:type="dxa"/>
            <w:bottom w:w="0" w:type="dxa"/>
            <w:right w:w="70" w:type="dxa"/>
          </w:tblCellMar>
        </w:tblPrEx>
        <w:tc>
          <w:tcPr>
            <w:tcMar>
              <w:top w:w="0" w:type="dxa"/>
              <w:left w:w="70" w:type="dxa"/>
              <w:bottom w:w="0" w:type="dxa"/>
              <w:right w:w="70" w:type="dxa"/>
            </w:tcMar>
          </w:tcPr>
          <w:p w14:paraId="000001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2004</w:t>
            </w:r>
          </w:p>
        </w:tc>
        <w:tc>
          <w:tcPr>
            <w:tcMar>
              <w:top w:w="0" w:type="dxa"/>
              <w:left w:w="70" w:type="dxa"/>
              <w:bottom w:w="0" w:type="dxa"/>
              <w:right w:w="70" w:type="dxa"/>
            </w:tcMar>
          </w:tcPr>
          <w:p w14:paraId="000001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Introduction aux compétences de conseil professionnel</w:t>
            </w:r>
          </w:p>
        </w:tc>
        <w:tc>
          <w:tcPr>
            <w:tcMar>
              <w:top w:w="0" w:type="dxa"/>
              <w:left w:w="70" w:type="dxa"/>
              <w:bottom w:w="0" w:type="dxa"/>
              <w:right w:w="70" w:type="dxa"/>
            </w:tcMar>
          </w:tcPr>
          <w:p w14:paraId="000001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CGI</w:t>
            </w:r>
          </w:p>
        </w:tc>
      </w:tr>
      <w:tr w14:paraId="42A84FFC">
        <w:tblPrEx>
          <w:tblCellMar>
            <w:top w:w="0" w:type="dxa"/>
            <w:left w:w="70" w:type="dxa"/>
            <w:bottom w:w="0" w:type="dxa"/>
            <w:right w:w="70" w:type="dxa"/>
          </w:tblCellMar>
        </w:tblPrEx>
        <w:tc>
          <w:tcPr>
            <w:tcMar>
              <w:top w:w="0" w:type="dxa"/>
              <w:left w:w="70" w:type="dxa"/>
              <w:bottom w:w="0" w:type="dxa"/>
              <w:right w:w="70" w:type="dxa"/>
            </w:tcMar>
          </w:tcPr>
          <w:p w14:paraId="000001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2003</w:t>
            </w:r>
          </w:p>
        </w:tc>
        <w:tc>
          <w:tcPr>
            <w:tcMar>
              <w:top w:w="0" w:type="dxa"/>
              <w:left w:w="70" w:type="dxa"/>
              <w:bottom w:w="0" w:type="dxa"/>
              <w:right w:w="70" w:type="dxa"/>
            </w:tcMar>
          </w:tcPr>
          <w:p w14:paraId="000001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Séminaire de préparation au PMP n° 4 - Hiver 2003</w:t>
            </w:r>
          </w:p>
        </w:tc>
        <w:tc>
          <w:tcPr>
            <w:tcMar>
              <w:top w:w="0" w:type="dxa"/>
              <w:left w:w="70" w:type="dxa"/>
              <w:bottom w:w="0" w:type="dxa"/>
              <w:right w:w="70" w:type="dxa"/>
            </w:tcMar>
          </w:tcPr>
          <w:p w14:paraId="000001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PMI</w:t>
            </w:r>
          </w:p>
        </w:tc>
      </w:tr>
      <w:tr w14:paraId="4F78ADF9">
        <w:tblPrEx>
          <w:tblCellMar>
            <w:top w:w="0" w:type="dxa"/>
            <w:left w:w="70" w:type="dxa"/>
            <w:bottom w:w="0" w:type="dxa"/>
            <w:right w:w="70" w:type="dxa"/>
          </w:tblCellMar>
        </w:tblPrEx>
        <w:tc>
          <w:tcPr>
            <w:tcMar>
              <w:top w:w="0" w:type="dxa"/>
              <w:left w:w="70" w:type="dxa"/>
              <w:bottom w:w="0" w:type="dxa"/>
              <w:right w:w="70" w:type="dxa"/>
            </w:tcMar>
          </w:tcPr>
          <w:p w14:paraId="000001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2001</w:t>
            </w:r>
          </w:p>
        </w:tc>
        <w:tc>
          <w:tcPr>
            <w:tcMar>
              <w:top w:w="0" w:type="dxa"/>
              <w:left w:w="70" w:type="dxa"/>
              <w:bottom w:w="0" w:type="dxa"/>
              <w:right w:w="70" w:type="dxa"/>
            </w:tcMar>
          </w:tcPr>
          <w:p w14:paraId="000001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PM02 - Leadership, gestion et communication de projet</w:t>
            </w:r>
          </w:p>
        </w:tc>
        <w:tc>
          <w:tcPr>
            <w:tcMar>
              <w:top w:w="0" w:type="dxa"/>
              <w:left w:w="70" w:type="dxa"/>
              <w:bottom w:w="0" w:type="dxa"/>
              <w:right w:w="70" w:type="dxa"/>
            </w:tcMar>
          </w:tcPr>
          <w:p w14:paraId="000001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16A728A8">
        <w:tblPrEx>
          <w:tblCellMar>
            <w:top w:w="0" w:type="dxa"/>
            <w:left w:w="70" w:type="dxa"/>
            <w:bottom w:w="0" w:type="dxa"/>
            <w:right w:w="70" w:type="dxa"/>
          </w:tblCellMar>
        </w:tblPrEx>
        <w:tc>
          <w:tcPr>
            <w:tcMar>
              <w:top w:w="0" w:type="dxa"/>
              <w:left w:w="70" w:type="dxa"/>
              <w:bottom w:w="0" w:type="dxa"/>
              <w:right w:w="70" w:type="dxa"/>
            </w:tcMar>
          </w:tcPr>
          <w:p w14:paraId="000001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2000</w:t>
            </w:r>
          </w:p>
        </w:tc>
        <w:tc>
          <w:tcPr>
            <w:tcMar>
              <w:top w:w="0" w:type="dxa"/>
              <w:left w:w="70" w:type="dxa"/>
              <w:bottom w:w="0" w:type="dxa"/>
              <w:right w:w="70" w:type="dxa"/>
            </w:tcMar>
          </w:tcPr>
          <w:p w14:paraId="000001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PM24 - Stratégies et techniques de négociation</w:t>
            </w:r>
          </w:p>
        </w:tc>
        <w:tc>
          <w:tcPr>
            <w:tcMar>
              <w:top w:w="0" w:type="dxa"/>
              <w:left w:w="70" w:type="dxa"/>
              <w:bottom w:w="0" w:type="dxa"/>
              <w:right w:w="70" w:type="dxa"/>
            </w:tcMar>
          </w:tcPr>
          <w:p w14:paraId="000001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536FC8A5">
        <w:tblPrEx>
          <w:tblCellMar>
            <w:top w:w="0" w:type="dxa"/>
            <w:left w:w="70" w:type="dxa"/>
            <w:bottom w:w="0" w:type="dxa"/>
            <w:right w:w="70" w:type="dxa"/>
          </w:tblCellMar>
        </w:tblPrEx>
        <w:tc>
          <w:tcPr>
            <w:tcMar>
              <w:top w:w="0" w:type="dxa"/>
              <w:left w:w="70" w:type="dxa"/>
              <w:bottom w:w="0" w:type="dxa"/>
              <w:right w:w="70" w:type="dxa"/>
            </w:tcMar>
          </w:tcPr>
          <w:p w14:paraId="000001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1999</w:t>
            </w:r>
          </w:p>
        </w:tc>
        <w:tc>
          <w:tcPr>
            <w:tcMar>
              <w:top w:w="0" w:type="dxa"/>
              <w:left w:w="70" w:type="dxa"/>
              <w:bottom w:w="0" w:type="dxa"/>
              <w:right w:w="70" w:type="dxa"/>
            </w:tcMar>
          </w:tcPr>
          <w:p w14:paraId="000001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PM04 - Gestion des risques</w:t>
            </w:r>
          </w:p>
        </w:tc>
        <w:tc>
          <w:tcPr>
            <w:tcMar>
              <w:top w:w="0" w:type="dxa"/>
              <w:left w:w="70" w:type="dxa"/>
              <w:bottom w:w="0" w:type="dxa"/>
              <w:right w:w="70" w:type="dxa"/>
            </w:tcMar>
          </w:tcPr>
          <w:p w14:paraId="000001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56B369F6">
        <w:tblPrEx>
          <w:tblCellMar>
            <w:top w:w="0" w:type="dxa"/>
            <w:left w:w="70" w:type="dxa"/>
            <w:bottom w:w="0" w:type="dxa"/>
            <w:right w:w="70" w:type="dxa"/>
          </w:tblCellMar>
        </w:tblPrEx>
        <w:tc>
          <w:tcPr>
            <w:tcMar>
              <w:top w:w="0" w:type="dxa"/>
              <w:left w:w="70" w:type="dxa"/>
              <w:bottom w:w="0" w:type="dxa"/>
              <w:right w:w="70" w:type="dxa"/>
            </w:tcMar>
          </w:tcPr>
          <w:p w14:paraId="00000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1999</w:t>
            </w:r>
          </w:p>
        </w:tc>
        <w:tc>
          <w:tcPr>
            <w:tcMar>
              <w:top w:w="0" w:type="dxa"/>
              <w:left w:w="70" w:type="dxa"/>
              <w:bottom w:w="0" w:type="dxa"/>
              <w:right w:w="70" w:type="dxa"/>
            </w:tcMar>
          </w:tcPr>
          <w:p w14:paraId="000001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PM03 - Ordonnancement et contrôle des coûts</w:t>
            </w:r>
          </w:p>
        </w:tc>
        <w:tc>
          <w:tcPr>
            <w:tcMar>
              <w:top w:w="0" w:type="dxa"/>
              <w:left w:w="70" w:type="dxa"/>
              <w:bottom w:w="0" w:type="dxa"/>
              <w:right w:w="70" w:type="dxa"/>
            </w:tcMar>
          </w:tcPr>
          <w:p w14:paraId="000001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709CF5FF">
        <w:tblPrEx>
          <w:tblCellMar>
            <w:top w:w="0" w:type="dxa"/>
            <w:left w:w="70" w:type="dxa"/>
            <w:bottom w:w="0" w:type="dxa"/>
            <w:right w:w="70" w:type="dxa"/>
          </w:tblCellMar>
        </w:tblPrEx>
        <w:tc>
          <w:tcPr>
            <w:tcMar>
              <w:top w:w="0" w:type="dxa"/>
              <w:left w:w="70" w:type="dxa"/>
              <w:bottom w:w="0" w:type="dxa"/>
              <w:right w:w="70" w:type="dxa"/>
            </w:tcMar>
          </w:tcPr>
          <w:p w14:paraId="000001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1999</w:t>
            </w:r>
          </w:p>
        </w:tc>
        <w:tc>
          <w:tcPr>
            <w:tcMar>
              <w:top w:w="0" w:type="dxa"/>
              <w:left w:w="70" w:type="dxa"/>
              <w:bottom w:w="0" w:type="dxa"/>
              <w:right w:w="70" w:type="dxa"/>
            </w:tcMar>
          </w:tcPr>
          <w:p w14:paraId="000001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PM01 - Gestion de projet dans les organisations</w:t>
            </w:r>
          </w:p>
        </w:tc>
        <w:tc>
          <w:tcPr>
            <w:tcMar>
              <w:top w:w="0" w:type="dxa"/>
              <w:left w:w="70" w:type="dxa"/>
              <w:bottom w:w="0" w:type="dxa"/>
              <w:right w:w="70" w:type="dxa"/>
            </w:tcMar>
          </w:tcPr>
          <w:p w14:paraId="000001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r w14:paraId="06B4CF51">
        <w:tblPrEx>
          <w:tblCellMar>
            <w:top w:w="0" w:type="dxa"/>
            <w:left w:w="70" w:type="dxa"/>
            <w:bottom w:w="0" w:type="dxa"/>
            <w:right w:w="70" w:type="dxa"/>
          </w:tblCellMar>
        </w:tblPrEx>
        <w:trPr>
          <w:trHeight w:val="504" w:hRule="atLeast"/>
        </w:trPr>
        <w:tc>
          <w:tcPr>
            <w:tcMar>
              <w:top w:w="0" w:type="dxa"/>
              <w:left w:w="70" w:type="dxa"/>
              <w:bottom w:w="0" w:type="dxa"/>
              <w:right w:w="70" w:type="dxa"/>
            </w:tcMar>
          </w:tcPr>
          <w:p w14:paraId="000001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1998</w:t>
            </w:r>
          </w:p>
        </w:tc>
        <w:tc>
          <w:tcPr>
            <w:tcMar>
              <w:top w:w="0" w:type="dxa"/>
              <w:left w:w="70" w:type="dxa"/>
              <w:bottom w:w="0" w:type="dxa"/>
              <w:right w:w="70" w:type="dxa"/>
            </w:tcMar>
          </w:tcPr>
          <w:p w14:paraId="000001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PM15 - Processus de gestion de projet intégré</w:t>
            </w:r>
          </w:p>
        </w:tc>
        <w:tc>
          <w:tcPr>
            <w:tcMar>
              <w:top w:w="0" w:type="dxa"/>
              <w:left w:w="70" w:type="dxa"/>
              <w:bottom w:w="0" w:type="dxa"/>
              <w:right w:w="70" w:type="dxa"/>
            </w:tcMar>
          </w:tcPr>
          <w:p w14:paraId="000001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CDI</w:t>
            </w:r>
          </w:p>
        </w:tc>
      </w:tr>
    </w:tbl>
    <w:p w14:paraId="00000150">
      <w:pPr>
        <w:keepNext w:val="0"/>
        <w:keepLines w:val="0"/>
        <w:pageBreakBefore w:val="0"/>
        <w:widowControl/>
        <w:pBdr>
          <w:top w:val="none" w:color="auto" w:sz="0" w:space="0"/>
          <w:left w:val="none" w:color="auto" w:sz="0" w:space="0"/>
          <w:bottom w:val="single" w:color="000000" w:sz="4" w:space="0"/>
          <w:right w:val="none" w:color="auto" w:sz="0" w:space="0"/>
          <w:between w:val="none" w:color="auto" w:sz="0" w:space="0"/>
        </w:pBdr>
        <w:shd w:val="clear" w:fill="auto"/>
        <w:spacing w:before="60" w:after="60" w:line="259"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p>
    <w:tbl>
      <w:tblPr>
        <w:tblStyle w:val="15"/>
        <w:tblW w:w="9360" w:type="dxa"/>
        <w:tblInd w:w="-70" w:type="dxa"/>
        <w:tblLayout w:type="fixed"/>
        <w:tblCellMar>
          <w:top w:w="0" w:type="dxa"/>
          <w:left w:w="70" w:type="dxa"/>
          <w:bottom w:w="0" w:type="dxa"/>
          <w:right w:w="70" w:type="dxa"/>
        </w:tblCellMar>
      </w:tblPr>
      <w:tblGrid>
        <w:gridCol w:w="9360"/>
      </w:tblGrid>
      <w:tr w14:paraId="6D80103C">
        <w:tc>
          <w:tcPr>
            <w:tcMar>
              <w:top w:w="0" w:type="dxa"/>
              <w:left w:w="70" w:type="dxa"/>
              <w:bottom w:w="0" w:type="dxa"/>
              <w:right w:w="70" w:type="dxa"/>
            </w:tcMar>
          </w:tcPr>
          <w:p w14:paraId="00000151">
            <w:pPr>
              <w:keepNext w:val="0"/>
              <w:keepLines w:val="0"/>
              <w:pageBreakBefore w:val="0"/>
              <w:widowControl/>
              <w:pBdr>
                <w:top w:val="none" w:color="auto" w:sz="0" w:space="0"/>
                <w:left w:val="none" w:color="auto" w:sz="0" w:space="0"/>
                <w:bottom w:val="single" w:color="000000" w:sz="4" w:space="0"/>
                <w:right w:val="none" w:color="auto" w:sz="0" w:space="0"/>
                <w:between w:val="none" w:color="auto" w:sz="0" w:space="0"/>
              </w:pBdr>
              <w:shd w:val="clear" w:fill="auto"/>
              <w:spacing w:before="60" w:after="60" w:line="259"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LANGUES</w:t>
            </w:r>
          </w:p>
          <w:p w14:paraId="000001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p>
          <w:p w14:paraId="000001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Anglais - écrit et parlé</w:t>
            </w:r>
          </w:p>
          <w:p w14:paraId="000001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Français - écrit et parlé</w:t>
            </w:r>
          </w:p>
        </w:tc>
      </w:tr>
      <w:tr w14:paraId="665C7DCB">
        <w:tblPrEx>
          <w:tblCellMar>
            <w:top w:w="0" w:type="dxa"/>
            <w:left w:w="70" w:type="dxa"/>
            <w:bottom w:w="0" w:type="dxa"/>
            <w:right w:w="70" w:type="dxa"/>
          </w:tblCellMar>
        </w:tblPrEx>
        <w:tc>
          <w:tcPr>
            <w:tcMar>
              <w:top w:w="0" w:type="dxa"/>
              <w:left w:w="70" w:type="dxa"/>
              <w:bottom w:w="0" w:type="dxa"/>
              <w:right w:w="70" w:type="dxa"/>
            </w:tcMar>
          </w:tcPr>
          <w:p w14:paraId="00000155">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240" w:after="120" w:line="264"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CERTIFICATIONS</w:t>
            </w:r>
          </w:p>
        </w:tc>
      </w:tr>
      <w:tr w14:paraId="6D706548">
        <w:tblPrEx>
          <w:tblCellMar>
            <w:top w:w="0" w:type="dxa"/>
            <w:left w:w="70" w:type="dxa"/>
            <w:bottom w:w="0" w:type="dxa"/>
            <w:right w:w="70" w:type="dxa"/>
          </w:tblCellMar>
        </w:tblPrEx>
        <w:tc>
          <w:tcPr>
            <w:tcMar>
              <w:top w:w="0" w:type="dxa"/>
              <w:left w:w="70" w:type="dxa"/>
              <w:bottom w:w="0" w:type="dxa"/>
              <w:right w:w="70" w:type="dxa"/>
            </w:tcMar>
          </w:tcPr>
          <w:p w14:paraId="000001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PMP - Professionnel de la gestion de projet</w:t>
            </w:r>
          </w:p>
          <w:p w14:paraId="000001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r w14:paraId="02272F9F">
        <w:tblPrEx>
          <w:tblCellMar>
            <w:top w:w="0" w:type="dxa"/>
            <w:left w:w="70" w:type="dxa"/>
            <w:bottom w:w="0" w:type="dxa"/>
            <w:right w:w="70" w:type="dxa"/>
          </w:tblCellMar>
        </w:tblPrEx>
        <w:tc>
          <w:tcPr>
            <w:tcMar>
              <w:top w:w="0" w:type="dxa"/>
              <w:left w:w="70" w:type="dxa"/>
              <w:bottom w:w="0" w:type="dxa"/>
              <w:right w:w="70" w:type="dxa"/>
            </w:tcMar>
          </w:tcPr>
          <w:p w14:paraId="00000158">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240" w:after="120" w:line="264" w:lineRule="auto"/>
              <w:ind w:left="0" w:right="0" w:firstLine="0"/>
              <w:jc w:val="center"/>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AFFILIATIONS</w:t>
            </w:r>
          </w:p>
        </w:tc>
      </w:tr>
      <w:tr w14:paraId="698173DA">
        <w:tblPrEx>
          <w:tblCellMar>
            <w:top w:w="0" w:type="dxa"/>
            <w:left w:w="70" w:type="dxa"/>
            <w:bottom w:w="0" w:type="dxa"/>
            <w:right w:w="70" w:type="dxa"/>
          </w:tblCellMar>
        </w:tblPrEx>
        <w:tc>
          <w:tcPr>
            <w:tcMar>
              <w:top w:w="0" w:type="dxa"/>
              <w:left w:w="70" w:type="dxa"/>
              <w:bottom w:w="0" w:type="dxa"/>
              <w:right w:w="70" w:type="dxa"/>
            </w:tcMar>
          </w:tcPr>
          <w:p w14:paraId="000001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60" w:after="60" w:line="259"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PMI - Institut de gestion de projet</w:t>
            </w:r>
          </w:p>
        </w:tc>
      </w:tr>
    </w:tbl>
    <w:p w14:paraId="0000015A">
      <w:pPr>
        <w:rPr>
          <w:rFonts w:ascii="Calibri" w:hAnsi="Calibri" w:eastAsia="Calibri" w:cs="Calibri"/>
          <w:sz w:val="21"/>
          <w:szCs w:val="21"/>
        </w:rPr>
      </w:pPr>
    </w:p>
    <w:sectPr>
      <w:headerReference r:id="rId5" w:type="default"/>
      <w:pgSz w:w="12240" w:h="15840"/>
      <w:pgMar w:top="1152" w:right="1440" w:bottom="1152" w:left="1440" w:header="72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5B">
    <w:pPr>
      <w:pStyle w:val="2"/>
    </w:pPr>
    <w:r>
      <w:rPr>
        <w:smallCaps w:val="0"/>
        <w:rtl w:val="0"/>
      </w:rPr>
      <w:t>Michael Goguen, chef de projet principal (PMP)</w:t>
    </w:r>
    <w:r>
      <w:rPr>
        <w:rtl w:val="0"/>
      </w:rPr>
      <w:tab/>
    </w:r>
    <w:r>
      <w:rPr>
        <w:rtl w:val="0"/>
      </w:rPr>
      <w:tab/>
    </w:r>
    <w:r>
      <w:rPr>
        <w:rtl w:val="0"/>
      </w:rPr>
      <w:tab/>
    </w:r>
    <w:r>
      <w:rPr>
        <w:rtl w:val="0"/>
      </w:rPr>
      <w:tab/>
    </w:r>
    <w:r>
      <w:rPr>
        <w:rtl w:val="0"/>
      </w:rPr>
      <w:t>Page</w:t>
    </w:r>
    <w:r>
      <w:fldChar w:fldCharType="begin"/>
    </w:r>
    <w:r>
      <w:instrText xml:space="preserve">PAGE</w:instrText>
    </w:r>
    <w:r>
      <w:fldChar w:fldCharType="separate"/>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053208E"/>
    <w:multiLevelType w:val="multilevel"/>
    <w:tmpl w:val="0053208E"/>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207F0268"/>
    <w:rsid w:val="502E6F19"/>
    <w:rsid w:val="775C1270"/>
    <w:rsid w:val="7EF52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
    </w:rPr>
  </w:style>
  <w:style w:type="paragraph" w:styleId="2">
    <w:name w:val="heading 1"/>
    <w:basedOn w:val="1"/>
    <w:next w:val="1"/>
    <w:qFormat/>
    <w:uiPriority w:val="0"/>
    <w:pPr>
      <w:keepNext/>
    </w:pPr>
    <w:rPr>
      <w:rFonts w:ascii="Times New Roman" w:hAnsi="Times New Roman" w:eastAsia="Times New Roman" w:cs="Times New Roman"/>
      <w:b/>
      <w:smallCaps/>
      <w:u w:val="single"/>
    </w:rPr>
  </w:style>
  <w:style w:type="paragraph" w:styleId="3">
    <w:name w:val="heading 2"/>
    <w:basedOn w:val="1"/>
    <w:next w:val="1"/>
    <w:qFormat/>
    <w:uiPriority w:val="0"/>
    <w:pPr>
      <w:keepNext/>
      <w:keepLines/>
      <w:spacing w:before="40" w:after="0"/>
    </w:pPr>
    <w:rPr>
      <w:rFonts w:ascii="Cambria" w:hAnsi="Cambria" w:eastAsia="Cambria" w:cs="Cambria"/>
      <w:color w:val="366091"/>
      <w:sz w:val="26"/>
      <w:szCs w:val="2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Normal"/>
    <w:qFormat/>
    <w:uiPriority w:val="0"/>
    <w:tblPr>
      <w:tblCellMar>
        <w:top w:w="100" w:type="dxa"/>
        <w:left w:w="100" w:type="dxa"/>
        <w:bottom w:w="100" w:type="dxa"/>
        <w:right w:w="100" w:type="dxa"/>
      </w:tblCellMar>
    </w:tblPr>
  </w:style>
  <w:style w:type="table" w:customStyle="1" w:styleId="13">
    <w:name w:val="_Style 10"/>
    <w:basedOn w:val="12"/>
    <w:uiPriority w:val="0"/>
    <w:tblPr>
      <w:tblCellMar>
        <w:top w:w="0" w:type="dxa"/>
        <w:left w:w="108" w:type="dxa"/>
        <w:bottom w:w="0" w:type="dxa"/>
        <w:right w:w="108" w:type="dxa"/>
      </w:tblCellMar>
    </w:tblPr>
  </w:style>
  <w:style w:type="table" w:customStyle="1" w:styleId="14">
    <w:name w:val="_Style 11"/>
    <w:basedOn w:val="12"/>
    <w:qFormat/>
    <w:uiPriority w:val="0"/>
    <w:tblPr>
      <w:tblCellMar>
        <w:top w:w="0" w:type="dxa"/>
        <w:left w:w="70" w:type="dxa"/>
        <w:bottom w:w="0" w:type="dxa"/>
        <w:right w:w="70" w:type="dxa"/>
      </w:tblCellMar>
    </w:tblPr>
  </w:style>
  <w:style w:type="table" w:customStyle="1" w:styleId="15">
    <w:name w:val="_Style 12"/>
    <w:basedOn w:val="12"/>
    <w:qFormat/>
    <w:uiPriority w:val="0"/>
    <w:tblPr>
      <w:tblCellMar>
        <w:top w:w="0" w:type="dxa"/>
        <w:left w:w="70" w:type="dxa"/>
        <w:bottom w:w="0" w:type="dxa"/>
        <w:right w:w="7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14</Pages>
  <TotalTime>14</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2025-09-25T13:14:00Z</dcterms:created>
  <dc:creator>micha</dc:creator>
  <cp:lastModifiedBy>michael</cp:lastModifiedBy>
  <dcterms:modified xsi:type="dcterms:W3CDTF">2026-02-26T15:03:52Z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KSOProductBuildVer">
    <vt:lpwstr>1033-12.2.0.23196</vt:lpwstr>
  </property>
  <property fmtid="{D5CDD505-2E9C-101B-9397-08002B2CF9AE}" pid="4" name="ICV">
    <vt:lpwstr>4ACBDA0A1E8049059B9B64E33E4CC989_13</vt:lpwstr>
  </property>
</Properties>
</file>